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32DA9" w:rsidR="00AE61D6" w:rsidP="00AE61D6" w:rsidRDefault="00AE61D6" w14:paraId="8fb30c0" w14:textId="8fb30c0">
      <w:pPr>
        <w:spacing w:after="0" w:line="240" w:lineRule="auto"/>
        <w15:collapsed w:val="false"/>
        <w:rPr>
          <w:rFonts w:ascii="Times New Roman" w:hAnsi="Times New Roman" w:eastAsia="Times New Roman" w:cs="Times New Roman"/>
          <w:sz w:val="24"/>
          <w:szCs w:val="24"/>
          <w:lang w:eastAsia="hr-HR"/>
        </w:rPr>
      </w:pPr>
    </w:p>
    <w:p w:rsidRPr="00C32DA9" w:rsidR="00AE61D6" w:rsidP="00AE61D6" w:rsidRDefault="00AE61D6">
      <w:pPr>
        <w:spacing w:after="0" w:line="240" w:lineRule="auto"/>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REPUBLIKA HRVATSKA</w:t>
      </w:r>
    </w:p>
    <w:p w:rsidRPr="00C32DA9" w:rsidR="00AE61D6" w:rsidP="00AE61D6" w:rsidRDefault="00AE61D6">
      <w:pPr>
        <w:spacing w:after="0" w:line="240" w:lineRule="auto"/>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TRGOVAČKI SUD U ZAGREBU</w:t>
      </w:r>
    </w:p>
    <w:p w:rsidRPr="00C32DA9" w:rsidR="00AE61D6" w:rsidP="00AE61D6" w:rsidRDefault="00AE61D6">
      <w:pPr>
        <w:spacing w:after="0" w:line="240" w:lineRule="auto"/>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 xml:space="preserve">Zagreb, Amruševa 2/II                                                                                    </w:t>
      </w:r>
    </w:p>
    <w:p w:rsidRPr="00C32DA9" w:rsidR="00AE61D6" w:rsidP="00AE61D6" w:rsidRDefault="00AE61D6">
      <w:pPr>
        <w:spacing w:after="0" w:line="240" w:lineRule="auto"/>
        <w:jc w:val="right"/>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 xml:space="preserve"> </w:t>
      </w:r>
      <w:proofErr w:type="spellStart"/>
      <w:r w:rsidRPr="00C32DA9">
        <w:rPr>
          <w:rFonts w:ascii="Times New Roman" w:hAnsi="Times New Roman" w:cs="Times New Roman"/>
          <w:sz w:val="24"/>
          <w:szCs w:val="24"/>
        </w:rPr>
        <w:t>87</w:t>
      </w:r>
      <w:proofErr w:type="spellEnd"/>
      <w:r w:rsidRPr="00C32DA9">
        <w:rPr>
          <w:rFonts w:ascii="Times New Roman" w:hAnsi="Times New Roman" w:cs="Times New Roman"/>
          <w:sz w:val="24"/>
          <w:szCs w:val="24"/>
        </w:rPr>
        <w:t>. St-</w:t>
      </w:r>
      <w:proofErr w:type="spellStart"/>
      <w:r w:rsidRPr="00C32DA9">
        <w:rPr>
          <w:rFonts w:ascii="Times New Roman" w:hAnsi="Times New Roman" w:cs="Times New Roman"/>
          <w:sz w:val="24"/>
          <w:szCs w:val="24"/>
        </w:rPr>
        <w:t>1004</w:t>
      </w:r>
      <w:proofErr w:type="spellEnd"/>
      <w:r w:rsidRPr="00C32DA9">
        <w:rPr>
          <w:rFonts w:ascii="Times New Roman" w:hAnsi="Times New Roman" w:cs="Times New Roman"/>
          <w:sz w:val="24"/>
          <w:szCs w:val="24"/>
        </w:rPr>
        <w:t>/</w:t>
      </w:r>
      <w:proofErr w:type="spellStart"/>
      <w:r w:rsidRPr="00C32DA9">
        <w:rPr>
          <w:rFonts w:ascii="Times New Roman" w:hAnsi="Times New Roman" w:cs="Times New Roman"/>
          <w:sz w:val="24"/>
          <w:szCs w:val="24"/>
        </w:rPr>
        <w:t>2019</w:t>
      </w:r>
      <w:proofErr w:type="spellEnd"/>
    </w:p>
    <w:p w:rsidRPr="00C32DA9" w:rsidR="00AE61D6" w:rsidP="00AE61D6" w:rsidRDefault="00AE61D6">
      <w:pPr>
        <w:spacing w:after="0" w:line="240" w:lineRule="auto"/>
        <w:jc w:val="center"/>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Z A P I S N I K</w:t>
      </w:r>
    </w:p>
    <w:p w:rsidRPr="00C32DA9" w:rsidR="00AE61D6" w:rsidP="00AE61D6" w:rsidRDefault="00AE61D6">
      <w:pPr>
        <w:spacing w:after="0" w:line="240" w:lineRule="auto"/>
        <w:jc w:val="center"/>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SA SKUPŠTINE VJEROVNIKA</w:t>
      </w:r>
    </w:p>
    <w:p w:rsidRPr="00C32DA9" w:rsidR="00AE61D6" w:rsidP="00AE61D6" w:rsidRDefault="00AE61D6">
      <w:pPr>
        <w:spacing w:after="0" w:line="240" w:lineRule="auto"/>
        <w:rPr>
          <w:rFonts w:ascii="Times New Roman" w:hAnsi="Times New Roman" w:eastAsia="Times New Roman" w:cs="Times New Roman"/>
          <w:sz w:val="24"/>
          <w:szCs w:val="24"/>
          <w:lang w:eastAsia="hr-HR"/>
        </w:rPr>
      </w:pPr>
    </w:p>
    <w:p w:rsidRPr="00C32DA9" w:rsidR="00AE61D6" w:rsidP="00AE61D6" w:rsidRDefault="00AE61D6">
      <w:pPr>
        <w:spacing w:after="0" w:line="240" w:lineRule="auto"/>
        <w:jc w:val="both"/>
        <w:rPr>
          <w:rFonts w:ascii="Times New Roman" w:hAnsi="Times New Roman" w:eastAsia="Times New Roman" w:cs="Times New Roman"/>
          <w:bCs/>
          <w:sz w:val="24"/>
          <w:szCs w:val="24"/>
          <w:lang w:val="pt-BR" w:eastAsia="hr-HR"/>
        </w:rPr>
      </w:pPr>
      <w:r w:rsidRPr="00C32DA9">
        <w:rPr>
          <w:rFonts w:ascii="Times New Roman" w:hAnsi="Times New Roman" w:eastAsia="Times New Roman" w:cs="Times New Roman"/>
          <w:sz w:val="24"/>
          <w:szCs w:val="24"/>
          <w:lang w:eastAsia="hr-HR"/>
        </w:rPr>
        <w:t xml:space="preserve">održane dana </w:t>
      </w:r>
      <w:proofErr w:type="spellStart"/>
      <w:r w:rsidRPr="00C32DA9" w:rsidR="002D5828">
        <w:rPr>
          <w:rFonts w:ascii="Times New Roman" w:hAnsi="Times New Roman" w:eastAsia="Times New Roman" w:cs="Times New Roman"/>
          <w:sz w:val="24"/>
          <w:szCs w:val="24"/>
          <w:lang w:eastAsia="hr-HR"/>
        </w:rPr>
        <w:t>16</w:t>
      </w:r>
      <w:proofErr w:type="spellEnd"/>
      <w:r w:rsidRPr="00C32DA9">
        <w:rPr>
          <w:rFonts w:ascii="Times New Roman" w:hAnsi="Times New Roman" w:eastAsia="Times New Roman" w:cs="Times New Roman"/>
          <w:sz w:val="24"/>
          <w:szCs w:val="24"/>
          <w:lang w:eastAsia="hr-HR"/>
        </w:rPr>
        <w:t xml:space="preserve">. studenoga </w:t>
      </w:r>
      <w:proofErr w:type="spellStart"/>
      <w:r w:rsidRPr="00C32DA9">
        <w:rPr>
          <w:rFonts w:ascii="Times New Roman" w:hAnsi="Times New Roman" w:eastAsia="Times New Roman" w:cs="Times New Roman"/>
          <w:sz w:val="24"/>
          <w:szCs w:val="24"/>
          <w:lang w:eastAsia="hr-HR"/>
        </w:rPr>
        <w:t>2020</w:t>
      </w:r>
      <w:proofErr w:type="spellEnd"/>
      <w:r w:rsidRPr="00C32DA9">
        <w:rPr>
          <w:rFonts w:ascii="Times New Roman" w:hAnsi="Times New Roman" w:eastAsia="Times New Roman" w:cs="Times New Roman"/>
          <w:sz w:val="24"/>
          <w:szCs w:val="24"/>
          <w:lang w:eastAsia="hr-HR"/>
        </w:rPr>
        <w:t xml:space="preserve">. u </w:t>
      </w:r>
      <w:r w:rsidRPr="00C32DA9" w:rsidR="002D5828">
        <w:rPr>
          <w:rFonts w:ascii="Times New Roman" w:hAnsi="Times New Roman" w:eastAsia="Times New Roman" w:cs="Times New Roman"/>
          <w:sz w:val="24"/>
          <w:szCs w:val="24"/>
          <w:lang w:eastAsia="hr-HR"/>
        </w:rPr>
        <w:t>9,</w:t>
      </w:r>
      <w:proofErr w:type="spellStart"/>
      <w:r w:rsidRPr="00C32DA9" w:rsidR="002D5828">
        <w:rPr>
          <w:rFonts w:ascii="Times New Roman" w:hAnsi="Times New Roman" w:eastAsia="Times New Roman" w:cs="Times New Roman"/>
          <w:sz w:val="24"/>
          <w:szCs w:val="24"/>
          <w:lang w:eastAsia="hr-HR"/>
        </w:rPr>
        <w:t>30</w:t>
      </w:r>
      <w:proofErr w:type="spellEnd"/>
      <w:r w:rsidRPr="00C32DA9">
        <w:rPr>
          <w:rFonts w:ascii="Times New Roman" w:hAnsi="Times New Roman" w:eastAsia="Times New Roman" w:cs="Times New Roman"/>
          <w:sz w:val="24"/>
          <w:szCs w:val="24"/>
          <w:lang w:eastAsia="hr-HR"/>
        </w:rPr>
        <w:t xml:space="preserve"> sati u Trgovačkom sudu u Zagrebu, u stečajnom postupku nad stečajnim dužnikom </w:t>
      </w:r>
      <w:proofErr w:type="spellStart"/>
      <w:r w:rsidRPr="00C32DA9">
        <w:rPr>
          <w:rFonts w:ascii="Times New Roman" w:hAnsi="Times New Roman" w:cs="Times New Roman"/>
          <w:sz w:val="24"/>
          <w:szCs w:val="24"/>
        </w:rPr>
        <w:t>N.T</w:t>
      </w:r>
      <w:proofErr w:type="spellEnd"/>
      <w:r w:rsidRPr="00C32DA9">
        <w:rPr>
          <w:rFonts w:ascii="Times New Roman" w:hAnsi="Times New Roman" w:cs="Times New Roman"/>
          <w:sz w:val="24"/>
          <w:szCs w:val="24"/>
        </w:rPr>
        <w:t xml:space="preserve">. MAZIVA d.o.o. u stečaju, OIB </w:t>
      </w:r>
      <w:proofErr w:type="spellStart"/>
      <w:r w:rsidRPr="00C32DA9">
        <w:rPr>
          <w:rFonts w:ascii="Times New Roman" w:hAnsi="Times New Roman" w:cs="Times New Roman"/>
          <w:sz w:val="24"/>
          <w:szCs w:val="24"/>
        </w:rPr>
        <w:t>09358256494</w:t>
      </w:r>
      <w:proofErr w:type="spellEnd"/>
      <w:r w:rsidRPr="00C32DA9">
        <w:rPr>
          <w:rFonts w:ascii="Times New Roman" w:hAnsi="Times New Roman" w:cs="Times New Roman"/>
          <w:sz w:val="24"/>
          <w:szCs w:val="24"/>
        </w:rPr>
        <w:t xml:space="preserve">, Zagreb, Slovenska ulica </w:t>
      </w:r>
      <w:proofErr w:type="spellStart"/>
      <w:r w:rsidRPr="00C32DA9">
        <w:rPr>
          <w:rFonts w:ascii="Times New Roman" w:hAnsi="Times New Roman" w:cs="Times New Roman"/>
          <w:sz w:val="24"/>
          <w:szCs w:val="24"/>
        </w:rPr>
        <w:t>13</w:t>
      </w:r>
      <w:proofErr w:type="spellEnd"/>
      <w:r w:rsidRPr="00C32DA9">
        <w:rPr>
          <w:rFonts w:ascii="Times New Roman" w:hAnsi="Times New Roman" w:cs="Times New Roman"/>
          <w:sz w:val="24"/>
          <w:szCs w:val="24"/>
        </w:rPr>
        <w:t>,</w:t>
      </w:r>
      <w:r w:rsidRPr="00C32DA9">
        <w:rPr>
          <w:rFonts w:ascii="Times New Roman" w:hAnsi="Times New Roman" w:eastAsia="Times New Roman" w:cs="Times New Roman"/>
          <w:bCs/>
          <w:sz w:val="24"/>
          <w:szCs w:val="24"/>
          <w:lang w:val="pt-BR" w:eastAsia="hr-HR"/>
        </w:rPr>
        <w:t xml:space="preserve"> </w:t>
      </w:r>
    </w:p>
    <w:p w:rsidRPr="00C32DA9" w:rsidR="00AE61D6" w:rsidP="00AE61D6" w:rsidRDefault="00AE61D6">
      <w:pPr>
        <w:spacing w:after="0" w:line="240" w:lineRule="auto"/>
        <w:jc w:val="both"/>
        <w:rPr>
          <w:rFonts w:ascii="Times New Roman" w:hAnsi="Times New Roman" w:eastAsia="Times New Roman" w:cs="Times New Roman"/>
          <w:sz w:val="24"/>
          <w:szCs w:val="24"/>
          <w:lang w:eastAsia="hr-HR"/>
        </w:rPr>
      </w:pPr>
    </w:p>
    <w:p w:rsidRPr="00C32DA9" w:rsidR="00AE61D6" w:rsidP="00AE61D6" w:rsidRDefault="00AE61D6">
      <w:pPr>
        <w:spacing w:after="0" w:line="240" w:lineRule="auto"/>
        <w:rPr>
          <w:rFonts w:ascii="Times New Roman" w:hAnsi="Times New Roman" w:eastAsia="Times New Roman" w:cs="Times New Roman"/>
          <w:sz w:val="24"/>
          <w:szCs w:val="24"/>
          <w:lang w:eastAsia="hr-HR"/>
        </w:rPr>
      </w:pPr>
    </w:p>
    <w:p w:rsidRPr="00C32DA9" w:rsidR="00AE61D6" w:rsidP="00AE61D6" w:rsidRDefault="00AE61D6">
      <w:pPr>
        <w:spacing w:after="0" w:line="240" w:lineRule="auto"/>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Nazočni od suda:</w:t>
      </w:r>
    </w:p>
    <w:p w:rsidRPr="00C32DA9" w:rsidR="00AE61D6" w:rsidP="00AE61D6" w:rsidRDefault="00AE61D6">
      <w:pPr>
        <w:spacing w:after="0" w:line="240" w:lineRule="auto"/>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 xml:space="preserve">Marija </w:t>
      </w:r>
      <w:proofErr w:type="spellStart"/>
      <w:r w:rsidRPr="00C32DA9">
        <w:rPr>
          <w:rFonts w:ascii="Times New Roman" w:hAnsi="Times New Roman" w:eastAsia="Times New Roman" w:cs="Times New Roman"/>
          <w:sz w:val="24"/>
          <w:szCs w:val="24"/>
          <w:lang w:eastAsia="hr-HR"/>
        </w:rPr>
        <w:t>Bakula</w:t>
      </w:r>
      <w:proofErr w:type="spellEnd"/>
      <w:r w:rsidRPr="00C32DA9">
        <w:rPr>
          <w:rFonts w:ascii="Times New Roman" w:hAnsi="Times New Roman" w:eastAsia="Times New Roman" w:cs="Times New Roman"/>
          <w:sz w:val="24"/>
          <w:szCs w:val="24"/>
          <w:lang w:eastAsia="hr-HR"/>
        </w:rPr>
        <w:t xml:space="preserve"> </w:t>
      </w:r>
      <w:proofErr w:type="spellStart"/>
      <w:r w:rsidRPr="00C32DA9">
        <w:rPr>
          <w:rFonts w:ascii="Times New Roman" w:hAnsi="Times New Roman" w:eastAsia="Times New Roman" w:cs="Times New Roman"/>
          <w:sz w:val="24"/>
          <w:szCs w:val="24"/>
          <w:lang w:eastAsia="hr-HR"/>
        </w:rPr>
        <w:t>Vugrinec</w:t>
      </w:r>
      <w:proofErr w:type="spellEnd"/>
      <w:r w:rsidRPr="00C32DA9">
        <w:rPr>
          <w:rFonts w:ascii="Times New Roman" w:hAnsi="Times New Roman" w:eastAsia="Times New Roman" w:cs="Times New Roman"/>
          <w:sz w:val="24"/>
          <w:szCs w:val="24"/>
          <w:lang w:eastAsia="hr-HR"/>
        </w:rPr>
        <w:t>, sudac</w:t>
      </w:r>
    </w:p>
    <w:p w:rsidRPr="00C32DA9" w:rsidR="00AE61D6" w:rsidP="00AE61D6" w:rsidRDefault="00AE61D6">
      <w:pPr>
        <w:spacing w:after="0" w:line="240" w:lineRule="auto"/>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 xml:space="preserve">Tanja </w:t>
      </w:r>
      <w:proofErr w:type="spellStart"/>
      <w:r w:rsidRPr="00C32DA9">
        <w:rPr>
          <w:rFonts w:ascii="Times New Roman" w:hAnsi="Times New Roman" w:eastAsia="Times New Roman" w:cs="Times New Roman"/>
          <w:sz w:val="24"/>
          <w:szCs w:val="24"/>
          <w:lang w:eastAsia="hr-HR"/>
        </w:rPr>
        <w:t>Štraubert</w:t>
      </w:r>
      <w:proofErr w:type="spellEnd"/>
      <w:r w:rsidRPr="00C32DA9">
        <w:rPr>
          <w:rFonts w:ascii="Times New Roman" w:hAnsi="Times New Roman" w:eastAsia="Times New Roman" w:cs="Times New Roman"/>
          <w:sz w:val="24"/>
          <w:szCs w:val="24"/>
          <w:lang w:eastAsia="hr-HR"/>
        </w:rPr>
        <w:t>, zapisničar</w:t>
      </w:r>
    </w:p>
    <w:p w:rsidRPr="00C32DA9" w:rsidR="00AE61D6" w:rsidP="00AE61D6" w:rsidRDefault="00AE61D6">
      <w:pPr>
        <w:spacing w:after="0" w:line="240" w:lineRule="auto"/>
        <w:rPr>
          <w:rFonts w:ascii="Times New Roman" w:hAnsi="Times New Roman" w:eastAsia="Times New Roman" w:cs="Times New Roman"/>
          <w:sz w:val="24"/>
          <w:szCs w:val="24"/>
          <w:lang w:eastAsia="hr-HR"/>
        </w:rPr>
      </w:pPr>
    </w:p>
    <w:p w:rsidRPr="00C32DA9" w:rsidR="00AE61D6" w:rsidP="00AE61D6" w:rsidRDefault="00AE61D6">
      <w:pPr>
        <w:spacing w:after="0" w:line="240" w:lineRule="auto"/>
        <w:rPr>
          <w:rFonts w:ascii="Times New Roman" w:hAnsi="Times New Roman" w:eastAsia="Times New Roman" w:cs="Times New Roman"/>
          <w:sz w:val="24"/>
          <w:szCs w:val="24"/>
          <w:lang w:eastAsia="hr-HR"/>
        </w:rPr>
      </w:pPr>
    </w:p>
    <w:p w:rsidRPr="00C32DA9" w:rsidR="00AE61D6" w:rsidP="00AE61D6" w:rsidRDefault="00AE61D6">
      <w:pPr>
        <w:spacing w:after="0" w:line="240" w:lineRule="auto"/>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 xml:space="preserve">Utvrđuje se da je pristupio stečajni upravitelj </w:t>
      </w:r>
      <w:r w:rsidRPr="00C32DA9">
        <w:rPr>
          <w:rFonts w:ascii="Times New Roman" w:hAnsi="Times New Roman" w:cs="Times New Roman"/>
          <w:sz w:val="24"/>
          <w:szCs w:val="24"/>
        </w:rPr>
        <w:t xml:space="preserve">Anamarija </w:t>
      </w:r>
      <w:proofErr w:type="spellStart"/>
      <w:r w:rsidRPr="00C32DA9">
        <w:rPr>
          <w:rFonts w:ascii="Times New Roman" w:hAnsi="Times New Roman" w:cs="Times New Roman"/>
          <w:sz w:val="24"/>
          <w:szCs w:val="24"/>
        </w:rPr>
        <w:t>Murtezani</w:t>
      </w:r>
      <w:proofErr w:type="spellEnd"/>
      <w:r w:rsidRPr="00C32DA9">
        <w:rPr>
          <w:rFonts w:ascii="Times New Roman" w:hAnsi="Times New Roman" w:eastAsia="Times New Roman" w:cs="Times New Roman"/>
          <w:sz w:val="24"/>
          <w:szCs w:val="24"/>
          <w:lang w:eastAsia="hr-HR"/>
        </w:rPr>
        <w:t>.</w:t>
      </w:r>
    </w:p>
    <w:p w:rsidRPr="00C32DA9" w:rsidR="00AE61D6" w:rsidP="00AE61D6" w:rsidRDefault="00AE61D6">
      <w:pPr>
        <w:spacing w:after="0" w:line="240" w:lineRule="auto"/>
        <w:rPr>
          <w:rFonts w:ascii="Times New Roman" w:hAnsi="Times New Roman" w:eastAsia="Times New Roman" w:cs="Times New Roman"/>
          <w:sz w:val="24"/>
          <w:szCs w:val="24"/>
          <w:lang w:eastAsia="hr-HR"/>
        </w:rPr>
      </w:pPr>
    </w:p>
    <w:p w:rsidRPr="00C32DA9" w:rsidR="00AE61D6" w:rsidP="00AE61D6" w:rsidRDefault="00AE61D6">
      <w:pPr>
        <w:spacing w:after="0" w:line="240" w:lineRule="auto"/>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Ročište je javno.</w:t>
      </w:r>
    </w:p>
    <w:p w:rsidRPr="00C32DA9" w:rsidR="00AE61D6" w:rsidP="00AE61D6" w:rsidRDefault="00AE61D6">
      <w:pPr>
        <w:spacing w:after="0" w:line="240" w:lineRule="auto"/>
        <w:rPr>
          <w:rFonts w:ascii="Times New Roman" w:hAnsi="Times New Roman" w:eastAsia="Times New Roman" w:cs="Times New Roman"/>
          <w:sz w:val="24"/>
          <w:szCs w:val="24"/>
          <w:lang w:eastAsia="hr-HR"/>
        </w:rPr>
      </w:pPr>
    </w:p>
    <w:p w:rsidRPr="00C32DA9" w:rsidR="00AE61D6" w:rsidP="00AE61D6" w:rsidRDefault="00AE61D6">
      <w:pPr>
        <w:spacing w:after="0" w:line="240" w:lineRule="auto"/>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 xml:space="preserve">Utvrđuje se da </w:t>
      </w:r>
      <w:r w:rsidRPr="00C32DA9" w:rsidR="00DC0316">
        <w:rPr>
          <w:rFonts w:ascii="Times New Roman" w:hAnsi="Times New Roman" w:eastAsia="Times New Roman" w:cs="Times New Roman"/>
          <w:sz w:val="24"/>
          <w:szCs w:val="24"/>
          <w:lang w:eastAsia="hr-HR"/>
        </w:rPr>
        <w:t>nije pristupio nitko od vjerovnika.</w:t>
      </w:r>
    </w:p>
    <w:p w:rsidRPr="00C32DA9" w:rsidR="00AE61D6" w:rsidP="00DC0316" w:rsidRDefault="00AE61D6">
      <w:pPr>
        <w:spacing w:after="0" w:line="240" w:lineRule="auto"/>
        <w:contextualSpacing/>
        <w:jc w:val="both"/>
        <w:rPr>
          <w:rFonts w:ascii="Times New Roman" w:hAnsi="Times New Roman" w:eastAsia="Times New Roman" w:cs="Times New Roman"/>
          <w:sz w:val="24"/>
          <w:szCs w:val="24"/>
          <w:lang w:eastAsia="hr-HR"/>
        </w:rPr>
      </w:pPr>
    </w:p>
    <w:p w:rsidRPr="00C32DA9" w:rsidR="00AE61D6" w:rsidP="00AE61D6" w:rsidRDefault="00AE61D6">
      <w:pPr>
        <w:spacing w:after="0" w:line="240" w:lineRule="auto"/>
        <w:jc w:val="both"/>
        <w:rPr>
          <w:rFonts w:ascii="Times New Roman" w:hAnsi="Times New Roman" w:eastAsia="Times New Roman" w:cs="Times New Roman"/>
          <w:sz w:val="24"/>
          <w:szCs w:val="24"/>
          <w:lang w:eastAsia="hr-HR"/>
        </w:rPr>
      </w:pPr>
    </w:p>
    <w:p w:rsidRPr="00C32DA9" w:rsidR="00AE61D6" w:rsidP="00AE61D6" w:rsidRDefault="00AE61D6">
      <w:pPr>
        <w:spacing w:after="0" w:line="240" w:lineRule="auto"/>
        <w:jc w:val="both"/>
        <w:rPr>
          <w:rFonts w:ascii="Times New Roman" w:hAnsi="Times New Roman" w:eastAsia="Times New Roman" w:cs="Times New Roman"/>
          <w:sz w:val="24"/>
          <w:szCs w:val="24"/>
          <w:lang w:eastAsia="hr-HR"/>
        </w:rPr>
      </w:pPr>
    </w:p>
    <w:p w:rsidRPr="00C32DA9" w:rsidR="00AE61D6" w:rsidP="00AE61D6" w:rsidRDefault="00AE61D6">
      <w:pPr>
        <w:spacing w:after="0" w:line="240" w:lineRule="auto"/>
        <w:jc w:val="both"/>
        <w:rPr>
          <w:rFonts w:ascii="Times New Roman" w:hAnsi="Times New Roman" w:cs="Times New Roman"/>
          <w:sz w:val="24"/>
          <w:szCs w:val="24"/>
        </w:rPr>
      </w:pPr>
      <w:r w:rsidRPr="00C32DA9">
        <w:rPr>
          <w:rFonts w:ascii="Times New Roman" w:hAnsi="Times New Roman" w:eastAsia="Times New Roman" w:cs="Times New Roman"/>
          <w:sz w:val="24"/>
          <w:szCs w:val="24"/>
          <w:lang w:eastAsia="hr-HR"/>
        </w:rPr>
        <w:tab/>
        <w:t xml:space="preserve">Utvrđuje se da se podneskom od </w:t>
      </w:r>
      <w:proofErr w:type="spellStart"/>
      <w:r w:rsidRPr="00C32DA9">
        <w:rPr>
          <w:rFonts w:ascii="Times New Roman" w:hAnsi="Times New Roman" w:eastAsia="Times New Roman" w:cs="Times New Roman"/>
          <w:sz w:val="24"/>
          <w:szCs w:val="24"/>
          <w:lang w:eastAsia="hr-HR"/>
        </w:rPr>
        <w:t>21</w:t>
      </w:r>
      <w:proofErr w:type="spellEnd"/>
      <w:r w:rsidRPr="00C32DA9">
        <w:rPr>
          <w:rFonts w:ascii="Times New Roman" w:hAnsi="Times New Roman" w:eastAsia="Times New Roman" w:cs="Times New Roman"/>
          <w:sz w:val="24"/>
          <w:szCs w:val="24"/>
          <w:lang w:eastAsia="hr-HR"/>
        </w:rPr>
        <w:t xml:space="preserve">. listopada </w:t>
      </w:r>
      <w:proofErr w:type="spellStart"/>
      <w:r w:rsidRPr="00C32DA9">
        <w:rPr>
          <w:rFonts w:ascii="Times New Roman" w:hAnsi="Times New Roman" w:eastAsia="Times New Roman" w:cs="Times New Roman"/>
          <w:sz w:val="24"/>
          <w:szCs w:val="24"/>
          <w:lang w:eastAsia="hr-HR"/>
        </w:rPr>
        <w:t>2020</w:t>
      </w:r>
      <w:proofErr w:type="spellEnd"/>
      <w:r w:rsidRPr="00C32DA9">
        <w:rPr>
          <w:rFonts w:ascii="Times New Roman" w:hAnsi="Times New Roman" w:eastAsia="Times New Roman" w:cs="Times New Roman"/>
          <w:sz w:val="24"/>
          <w:szCs w:val="24"/>
          <w:lang w:eastAsia="hr-HR"/>
        </w:rPr>
        <w:t xml:space="preserve">. očitovao kupac nekretnine društvo </w:t>
      </w:r>
      <w:proofErr w:type="spellStart"/>
      <w:r w:rsidRPr="00C32DA9">
        <w:rPr>
          <w:rFonts w:ascii="Times New Roman" w:hAnsi="Times New Roman" w:cs="Times New Roman"/>
          <w:sz w:val="24"/>
          <w:szCs w:val="24"/>
        </w:rPr>
        <w:t>CATULLUS</w:t>
      </w:r>
      <w:proofErr w:type="spellEnd"/>
      <w:r w:rsidRPr="00C32DA9">
        <w:rPr>
          <w:rFonts w:ascii="Times New Roman" w:hAnsi="Times New Roman" w:cs="Times New Roman"/>
          <w:sz w:val="24"/>
          <w:szCs w:val="24"/>
        </w:rPr>
        <w:t xml:space="preserve"> </w:t>
      </w:r>
      <w:proofErr w:type="spellStart"/>
      <w:r w:rsidRPr="00C32DA9">
        <w:rPr>
          <w:rFonts w:ascii="Times New Roman" w:hAnsi="Times New Roman" w:cs="Times New Roman"/>
          <w:sz w:val="24"/>
          <w:szCs w:val="24"/>
        </w:rPr>
        <w:t>CONSALTING</w:t>
      </w:r>
      <w:proofErr w:type="spellEnd"/>
      <w:r w:rsidRPr="00C32DA9">
        <w:rPr>
          <w:rFonts w:ascii="Times New Roman" w:hAnsi="Times New Roman" w:cs="Times New Roman"/>
          <w:sz w:val="24"/>
          <w:szCs w:val="24"/>
        </w:rPr>
        <w:t xml:space="preserve"> j.d.o.o. OIB </w:t>
      </w:r>
      <w:proofErr w:type="spellStart"/>
      <w:r w:rsidRPr="00C32DA9">
        <w:rPr>
          <w:rFonts w:ascii="Times New Roman" w:hAnsi="Times New Roman" w:cs="Times New Roman"/>
          <w:sz w:val="24"/>
          <w:szCs w:val="24"/>
        </w:rPr>
        <w:t>04812355076</w:t>
      </w:r>
      <w:proofErr w:type="spellEnd"/>
      <w:r w:rsidRPr="00C32DA9">
        <w:rPr>
          <w:rFonts w:ascii="Times New Roman" w:hAnsi="Times New Roman" w:cs="Times New Roman"/>
          <w:sz w:val="24"/>
          <w:szCs w:val="24"/>
        </w:rPr>
        <w:t xml:space="preserve"> (čiji je zastupnik po zakonu ujedno zastupnik po zakonu dužnika do dana nastupanja pravnih posljedica otvaranja stečajnog postupka) u kojem osporava razloge za pokretanje postupka radi pobijanja pravne radnje, jer je ugovor o kupoprodaji sklopljen, kupoprodajna cijena je plaćena i društvo plaća porez na promet nekretnina u ratama.</w:t>
      </w:r>
    </w:p>
    <w:p w:rsidRPr="00C32DA9" w:rsidR="00AE61D6" w:rsidP="00AE61D6" w:rsidRDefault="00AE61D6">
      <w:pPr>
        <w:spacing w:after="0" w:line="240" w:lineRule="auto"/>
        <w:jc w:val="both"/>
        <w:rPr>
          <w:rFonts w:ascii="Times New Roman" w:hAnsi="Times New Roman" w:eastAsia="Times New Roman" w:cs="Times New Roman"/>
          <w:sz w:val="24"/>
          <w:szCs w:val="24"/>
          <w:lang w:eastAsia="hr-HR"/>
        </w:rPr>
      </w:pPr>
    </w:p>
    <w:p w:rsidRPr="00C32DA9" w:rsidR="00EC6731" w:rsidP="00AE61D6" w:rsidRDefault="00EC6731">
      <w:pPr>
        <w:spacing w:after="0" w:line="240" w:lineRule="auto"/>
        <w:jc w:val="both"/>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ab/>
        <w:t xml:space="preserve">Utvrđuje se da je podneskom od </w:t>
      </w:r>
      <w:proofErr w:type="spellStart"/>
      <w:r w:rsidRPr="00C32DA9">
        <w:rPr>
          <w:rFonts w:ascii="Times New Roman" w:hAnsi="Times New Roman" w:eastAsia="Times New Roman" w:cs="Times New Roman"/>
          <w:sz w:val="24"/>
          <w:szCs w:val="24"/>
          <w:lang w:eastAsia="hr-HR"/>
        </w:rPr>
        <w:t>13</w:t>
      </w:r>
      <w:proofErr w:type="spellEnd"/>
      <w:r w:rsidRPr="00C32DA9">
        <w:rPr>
          <w:rFonts w:ascii="Times New Roman" w:hAnsi="Times New Roman" w:eastAsia="Times New Roman" w:cs="Times New Roman"/>
          <w:sz w:val="24"/>
          <w:szCs w:val="24"/>
          <w:lang w:eastAsia="hr-HR"/>
        </w:rPr>
        <w:t xml:space="preserve">. studenog </w:t>
      </w:r>
      <w:proofErr w:type="spellStart"/>
      <w:r w:rsidRPr="00C32DA9">
        <w:rPr>
          <w:rFonts w:ascii="Times New Roman" w:hAnsi="Times New Roman" w:eastAsia="Times New Roman" w:cs="Times New Roman"/>
          <w:sz w:val="24"/>
          <w:szCs w:val="24"/>
          <w:lang w:eastAsia="hr-HR"/>
        </w:rPr>
        <w:t>2020</w:t>
      </w:r>
      <w:proofErr w:type="spellEnd"/>
      <w:r w:rsidRPr="00C32DA9">
        <w:rPr>
          <w:rFonts w:ascii="Times New Roman" w:hAnsi="Times New Roman" w:eastAsia="Times New Roman" w:cs="Times New Roman"/>
          <w:sz w:val="24"/>
          <w:szCs w:val="24"/>
          <w:lang w:eastAsia="hr-HR"/>
        </w:rPr>
        <w:t>. stečajni vjerovnik Privredna banka Zagreb d.d. obavijestio sud da neće pristupiti na današnju skupštinu, da nije zainteresiran uplatiti predujam za pokriće troškova stečajnog postupka i predujam za parnični trošak u postupku radi pobijanja pravnih radnji stečajnog dužnika. Naveo je i da je suglasan da se predmetni stečajni postupak zaključi.</w:t>
      </w:r>
    </w:p>
    <w:p w:rsidRPr="00C32DA9" w:rsidR="00C32DA9" w:rsidP="00AE61D6" w:rsidRDefault="00C32DA9">
      <w:pPr>
        <w:spacing w:after="0" w:line="240" w:lineRule="auto"/>
        <w:jc w:val="both"/>
        <w:rPr>
          <w:rFonts w:ascii="Times New Roman" w:hAnsi="Times New Roman" w:eastAsia="Times New Roman" w:cs="Times New Roman"/>
          <w:sz w:val="24"/>
          <w:szCs w:val="24"/>
          <w:lang w:eastAsia="hr-HR"/>
        </w:rPr>
      </w:pPr>
    </w:p>
    <w:p w:rsidRPr="00C32DA9" w:rsidR="00C32DA9" w:rsidP="00AE61D6" w:rsidRDefault="00C32DA9">
      <w:pPr>
        <w:spacing w:after="0" w:line="240" w:lineRule="auto"/>
        <w:jc w:val="both"/>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ab/>
        <w:t xml:space="preserve">Budući da na skupštinu vjerovnika određenu za 4. studenog </w:t>
      </w:r>
      <w:proofErr w:type="spellStart"/>
      <w:r w:rsidRPr="00C32DA9">
        <w:rPr>
          <w:rFonts w:ascii="Times New Roman" w:hAnsi="Times New Roman" w:eastAsia="Times New Roman" w:cs="Times New Roman"/>
          <w:sz w:val="24"/>
          <w:szCs w:val="24"/>
          <w:lang w:eastAsia="hr-HR"/>
        </w:rPr>
        <w:t>2020</w:t>
      </w:r>
      <w:proofErr w:type="spellEnd"/>
      <w:r w:rsidRPr="00C32DA9">
        <w:rPr>
          <w:rFonts w:ascii="Times New Roman" w:hAnsi="Times New Roman" w:eastAsia="Times New Roman" w:cs="Times New Roman"/>
          <w:sz w:val="24"/>
          <w:szCs w:val="24"/>
          <w:lang w:eastAsia="hr-HR"/>
        </w:rPr>
        <w:t>. nije pristupio nitko od vjerovnika, kao ni na ovu današnju skupštinu, sud će na temelju očitovanja stečajnog vjerovnika Privredna banka Zagreb d.d. utvrditi bitna očitovanja tog vjerovnika na zapisniku, kako bi se izbjeglo daljnje vođenje stečajnog postupka i povećanje troškova, za koje vjerovnik s najvećom tražbinom nije zainteresiran uplatiti.</w:t>
      </w:r>
    </w:p>
    <w:p w:rsidRPr="00C32DA9" w:rsidR="00EC6731" w:rsidP="00AE61D6" w:rsidRDefault="00EC6731">
      <w:pPr>
        <w:spacing w:after="0" w:line="240" w:lineRule="auto"/>
        <w:jc w:val="both"/>
        <w:rPr>
          <w:rFonts w:ascii="Times New Roman" w:hAnsi="Times New Roman" w:eastAsia="Times New Roman" w:cs="Times New Roman"/>
          <w:sz w:val="24"/>
          <w:szCs w:val="24"/>
          <w:lang w:eastAsia="hr-HR"/>
        </w:rPr>
      </w:pPr>
    </w:p>
    <w:p w:rsidRPr="00C32DA9" w:rsidR="00AE61D6" w:rsidP="00AE61D6" w:rsidRDefault="00AE61D6">
      <w:pPr>
        <w:spacing w:after="0" w:line="240" w:lineRule="auto"/>
        <w:ind w:firstLine="708"/>
        <w:jc w:val="both"/>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 xml:space="preserve">Utvrđuje se da je skupština vjerovnika sazvana sukladno odredbi čl. </w:t>
      </w:r>
      <w:proofErr w:type="spellStart"/>
      <w:r w:rsidRPr="00C32DA9">
        <w:rPr>
          <w:rFonts w:ascii="Times New Roman" w:hAnsi="Times New Roman" w:eastAsia="Times New Roman" w:cs="Times New Roman"/>
          <w:sz w:val="24"/>
          <w:szCs w:val="24"/>
          <w:lang w:eastAsia="hr-HR"/>
        </w:rPr>
        <w:t>103</w:t>
      </w:r>
      <w:proofErr w:type="spellEnd"/>
      <w:r w:rsidRPr="00C32DA9">
        <w:rPr>
          <w:rFonts w:ascii="Times New Roman" w:hAnsi="Times New Roman" w:eastAsia="Times New Roman" w:cs="Times New Roman"/>
          <w:sz w:val="24"/>
          <w:szCs w:val="24"/>
          <w:lang w:eastAsia="hr-HR"/>
        </w:rPr>
        <w:t xml:space="preserve">. st. 1. Stečajnog zakona zaključkom ovog suda od </w:t>
      </w:r>
      <w:r w:rsidRPr="00C32DA9" w:rsidR="00510BEC">
        <w:rPr>
          <w:rFonts w:ascii="Times New Roman" w:hAnsi="Times New Roman" w:eastAsia="Times New Roman" w:cs="Times New Roman"/>
          <w:sz w:val="24"/>
          <w:szCs w:val="24"/>
          <w:lang w:eastAsia="hr-HR"/>
        </w:rPr>
        <w:t>4. s</w:t>
      </w:r>
      <w:r w:rsidRPr="00C32DA9" w:rsidR="004951B3">
        <w:rPr>
          <w:rFonts w:ascii="Times New Roman" w:hAnsi="Times New Roman" w:eastAsia="Times New Roman" w:cs="Times New Roman"/>
          <w:sz w:val="24"/>
          <w:szCs w:val="24"/>
          <w:lang w:eastAsia="hr-HR"/>
        </w:rPr>
        <w:t>tudenoga</w:t>
      </w:r>
      <w:r w:rsidRPr="00C32DA9">
        <w:rPr>
          <w:rFonts w:ascii="Times New Roman" w:hAnsi="Times New Roman" w:eastAsia="Times New Roman" w:cs="Times New Roman"/>
          <w:sz w:val="24"/>
          <w:szCs w:val="24"/>
          <w:lang w:eastAsia="hr-HR"/>
        </w:rPr>
        <w:t xml:space="preserve"> </w:t>
      </w:r>
      <w:proofErr w:type="spellStart"/>
      <w:r w:rsidRPr="00C32DA9">
        <w:rPr>
          <w:rFonts w:ascii="Times New Roman" w:hAnsi="Times New Roman" w:eastAsia="Times New Roman" w:cs="Times New Roman"/>
          <w:sz w:val="24"/>
          <w:szCs w:val="24"/>
          <w:lang w:eastAsia="hr-HR"/>
        </w:rPr>
        <w:t>2020</w:t>
      </w:r>
      <w:proofErr w:type="spellEnd"/>
      <w:r w:rsidRPr="00C32DA9">
        <w:rPr>
          <w:rFonts w:ascii="Times New Roman" w:hAnsi="Times New Roman" w:eastAsia="Times New Roman" w:cs="Times New Roman"/>
          <w:sz w:val="24"/>
          <w:szCs w:val="24"/>
          <w:lang w:eastAsia="hr-HR"/>
        </w:rPr>
        <w:t>., koji je objavljen na mrežnoj stranici e-oglasna ploča Trgovačkog suda u Zagrebu istog dana.</w:t>
      </w:r>
    </w:p>
    <w:p w:rsidRPr="00C32DA9" w:rsidR="00AE61D6" w:rsidP="00AE61D6" w:rsidRDefault="00AE61D6">
      <w:pPr>
        <w:spacing w:after="0" w:line="240" w:lineRule="auto"/>
        <w:rPr>
          <w:rFonts w:ascii="Times New Roman" w:hAnsi="Times New Roman" w:eastAsia="Times New Roman" w:cs="Times New Roman"/>
          <w:sz w:val="24"/>
          <w:szCs w:val="24"/>
          <w:lang w:eastAsia="hr-HR"/>
        </w:rPr>
      </w:pPr>
    </w:p>
    <w:p w:rsidRPr="00C32DA9" w:rsidR="00AE61D6" w:rsidP="00AE61D6" w:rsidRDefault="00AE61D6">
      <w:pPr>
        <w:spacing w:after="0" w:line="240" w:lineRule="auto"/>
        <w:ind w:firstLine="705"/>
        <w:jc w:val="both"/>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 xml:space="preserve">Sudac otvara ročište i objavljuje da je dnevni red današnje skupštine vjerovnika i to: </w:t>
      </w:r>
    </w:p>
    <w:p w:rsidRPr="00C32DA9" w:rsidR="00AE61D6" w:rsidP="00AE61D6" w:rsidRDefault="00AE61D6">
      <w:pPr>
        <w:spacing w:after="0" w:line="240" w:lineRule="auto"/>
        <w:ind w:firstLine="705"/>
        <w:jc w:val="both"/>
        <w:rPr>
          <w:rFonts w:ascii="Times New Roman" w:hAnsi="Times New Roman" w:eastAsia="Times New Roman" w:cs="Times New Roman"/>
          <w:sz w:val="24"/>
          <w:szCs w:val="24"/>
          <w:lang w:eastAsia="hr-HR"/>
        </w:rPr>
      </w:pPr>
    </w:p>
    <w:p w:rsidRPr="00C32DA9" w:rsidR="00AE61D6" w:rsidP="00AE61D6" w:rsidRDefault="00AE61D6">
      <w:pPr>
        <w:ind w:left="705"/>
        <w:jc w:val="both"/>
        <w:rPr>
          <w:rFonts w:ascii="Times New Roman" w:hAnsi="Times New Roman" w:cs="Times New Roman"/>
          <w:sz w:val="24"/>
          <w:szCs w:val="24"/>
        </w:rPr>
      </w:pPr>
      <w:r w:rsidRPr="00C32DA9">
        <w:rPr>
          <w:rFonts w:ascii="Times New Roman" w:hAnsi="Times New Roman" w:cs="Times New Roman"/>
          <w:sz w:val="24"/>
          <w:szCs w:val="24"/>
        </w:rPr>
        <w:t>1. Izvješće stečajnog upravitelja o dosadašnjem tijeku stečajnog postupka i stanju stečajne mase.</w:t>
      </w:r>
    </w:p>
    <w:p w:rsidRPr="00C32DA9" w:rsidR="00AE61D6" w:rsidP="00AE61D6" w:rsidRDefault="00AE61D6">
      <w:pPr>
        <w:ind w:left="705"/>
        <w:jc w:val="both"/>
        <w:rPr>
          <w:rFonts w:ascii="Times New Roman" w:hAnsi="Times New Roman" w:cs="Times New Roman"/>
          <w:sz w:val="24"/>
          <w:szCs w:val="24"/>
        </w:rPr>
      </w:pPr>
      <w:r w:rsidRPr="00C32DA9">
        <w:rPr>
          <w:rFonts w:ascii="Times New Roman" w:hAnsi="Times New Roman" w:cs="Times New Roman"/>
          <w:sz w:val="24"/>
          <w:szCs w:val="24"/>
        </w:rPr>
        <w:t xml:space="preserve">2. Donošenje odluke o pokretanju parničnog postupka radi pobijanja pravne radnje stečajnog dužnika protiv društva </w:t>
      </w:r>
      <w:proofErr w:type="spellStart"/>
      <w:r w:rsidRPr="00C32DA9">
        <w:rPr>
          <w:rFonts w:ascii="Times New Roman" w:hAnsi="Times New Roman" w:cs="Times New Roman"/>
          <w:sz w:val="24"/>
          <w:szCs w:val="24"/>
        </w:rPr>
        <w:t>CATULLUS</w:t>
      </w:r>
      <w:proofErr w:type="spellEnd"/>
      <w:r w:rsidRPr="00C32DA9">
        <w:rPr>
          <w:rFonts w:ascii="Times New Roman" w:hAnsi="Times New Roman" w:cs="Times New Roman"/>
          <w:sz w:val="24"/>
          <w:szCs w:val="24"/>
        </w:rPr>
        <w:t xml:space="preserve"> </w:t>
      </w:r>
      <w:proofErr w:type="spellStart"/>
      <w:r w:rsidRPr="00C32DA9">
        <w:rPr>
          <w:rFonts w:ascii="Times New Roman" w:hAnsi="Times New Roman" w:cs="Times New Roman"/>
          <w:sz w:val="24"/>
          <w:szCs w:val="24"/>
        </w:rPr>
        <w:t>CONSALTING</w:t>
      </w:r>
      <w:proofErr w:type="spellEnd"/>
      <w:r w:rsidRPr="00C32DA9">
        <w:rPr>
          <w:rFonts w:ascii="Times New Roman" w:hAnsi="Times New Roman" w:cs="Times New Roman"/>
          <w:sz w:val="24"/>
          <w:szCs w:val="24"/>
        </w:rPr>
        <w:t xml:space="preserve"> j.d.o.o. OIB </w:t>
      </w:r>
      <w:proofErr w:type="spellStart"/>
      <w:r w:rsidRPr="00C32DA9">
        <w:rPr>
          <w:rFonts w:ascii="Times New Roman" w:hAnsi="Times New Roman" w:cs="Times New Roman"/>
          <w:sz w:val="24"/>
          <w:szCs w:val="24"/>
        </w:rPr>
        <w:t>04812355076</w:t>
      </w:r>
      <w:proofErr w:type="spellEnd"/>
      <w:r w:rsidRPr="00C32DA9">
        <w:rPr>
          <w:rFonts w:ascii="Times New Roman" w:hAnsi="Times New Roman" w:cs="Times New Roman"/>
          <w:sz w:val="24"/>
          <w:szCs w:val="24"/>
        </w:rPr>
        <w:t xml:space="preserve">, i odluke o prijedlogu stečajnog upravitelja da se vjerovnici pozovu na uplatu predujma predvidivih troškova tog parničnog postupka u iznosu od </w:t>
      </w:r>
      <w:proofErr w:type="spellStart"/>
      <w:r w:rsidRPr="00C32DA9">
        <w:rPr>
          <w:rFonts w:ascii="Times New Roman" w:hAnsi="Times New Roman" w:cs="Times New Roman"/>
          <w:sz w:val="24"/>
          <w:szCs w:val="24"/>
        </w:rPr>
        <w:t>6.800</w:t>
      </w:r>
      <w:proofErr w:type="spellEnd"/>
      <w:r w:rsidRPr="00C32DA9">
        <w:rPr>
          <w:rFonts w:ascii="Times New Roman" w:hAnsi="Times New Roman" w:cs="Times New Roman"/>
          <w:sz w:val="24"/>
          <w:szCs w:val="24"/>
        </w:rPr>
        <w:t>,</w:t>
      </w:r>
      <w:proofErr w:type="spellStart"/>
      <w:r w:rsidRPr="00C32DA9">
        <w:rPr>
          <w:rFonts w:ascii="Times New Roman" w:hAnsi="Times New Roman" w:cs="Times New Roman"/>
          <w:sz w:val="24"/>
          <w:szCs w:val="24"/>
        </w:rPr>
        <w:t>00</w:t>
      </w:r>
      <w:proofErr w:type="spellEnd"/>
      <w:r w:rsidRPr="00C32DA9">
        <w:rPr>
          <w:rFonts w:ascii="Times New Roman" w:hAnsi="Times New Roman" w:cs="Times New Roman"/>
          <w:sz w:val="24"/>
          <w:szCs w:val="24"/>
        </w:rPr>
        <w:t xml:space="preserve"> kn.</w:t>
      </w:r>
    </w:p>
    <w:p w:rsidRPr="00C32DA9" w:rsidR="00AE61D6" w:rsidP="00AE61D6" w:rsidRDefault="00AE61D6">
      <w:pPr>
        <w:ind w:firstLine="720"/>
        <w:jc w:val="both"/>
        <w:rPr>
          <w:rFonts w:ascii="Times New Roman" w:hAnsi="Times New Roman" w:cs="Times New Roman"/>
          <w:sz w:val="24"/>
          <w:szCs w:val="24"/>
        </w:rPr>
      </w:pPr>
      <w:r w:rsidRPr="00C32DA9">
        <w:rPr>
          <w:rFonts w:ascii="Times New Roman" w:hAnsi="Times New Roman" w:cs="Times New Roman"/>
          <w:sz w:val="24"/>
          <w:szCs w:val="24"/>
        </w:rPr>
        <w:t xml:space="preserve">3. Donošenje odluke o obustavi i zaključenju stečajnog postupka po čl. </w:t>
      </w:r>
      <w:proofErr w:type="spellStart"/>
      <w:r w:rsidRPr="00C32DA9">
        <w:rPr>
          <w:rFonts w:ascii="Times New Roman" w:hAnsi="Times New Roman" w:cs="Times New Roman"/>
          <w:sz w:val="24"/>
          <w:szCs w:val="24"/>
        </w:rPr>
        <w:t>293</w:t>
      </w:r>
      <w:proofErr w:type="spellEnd"/>
      <w:r w:rsidRPr="00C32DA9">
        <w:rPr>
          <w:rFonts w:ascii="Times New Roman" w:hAnsi="Times New Roman" w:cs="Times New Roman"/>
          <w:sz w:val="24"/>
          <w:szCs w:val="24"/>
        </w:rPr>
        <w:t>. Stečajnog  zakona – poziv na očitovanje.</w:t>
      </w:r>
    </w:p>
    <w:p w:rsidRPr="00C32DA9" w:rsidR="00AE61D6" w:rsidP="00AE61D6" w:rsidRDefault="00AE61D6">
      <w:pPr>
        <w:spacing w:after="0" w:line="240" w:lineRule="auto"/>
        <w:ind w:firstLine="708"/>
        <w:jc w:val="both"/>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Sudac objavljuje da se određeni dnevni red može dopuniti, a po pravilima koja vrijede za donošenje odluka na skupštini vjerovnika.</w:t>
      </w:r>
    </w:p>
    <w:p w:rsidRPr="00C32DA9" w:rsidR="00AE61D6" w:rsidP="00AE61D6" w:rsidRDefault="00AE61D6">
      <w:pPr>
        <w:spacing w:after="0" w:line="240" w:lineRule="auto"/>
        <w:jc w:val="both"/>
        <w:rPr>
          <w:rFonts w:ascii="Times New Roman" w:hAnsi="Times New Roman" w:eastAsia="Times New Roman" w:cs="Times New Roman"/>
          <w:sz w:val="24"/>
          <w:szCs w:val="24"/>
          <w:lang w:eastAsia="hr-HR"/>
        </w:rPr>
      </w:pPr>
    </w:p>
    <w:p w:rsidRPr="00C32DA9" w:rsidR="00AE61D6" w:rsidP="00AE61D6" w:rsidRDefault="00AE61D6">
      <w:pPr>
        <w:spacing w:after="0" w:line="240" w:lineRule="auto"/>
        <w:ind w:firstLine="708"/>
        <w:jc w:val="both"/>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 xml:space="preserve">Pravo sudjelovanja na skupštini vjerovnika imaju svi vjerovnici s pravom odvojenog namirenja, svi stečajni vjerovnici, vjerovnici stečajne mase, stečajni upravitelj (čl. </w:t>
      </w:r>
      <w:proofErr w:type="spellStart"/>
      <w:r w:rsidRPr="00C32DA9">
        <w:rPr>
          <w:rFonts w:ascii="Times New Roman" w:hAnsi="Times New Roman" w:eastAsia="Times New Roman" w:cs="Times New Roman"/>
          <w:sz w:val="24"/>
          <w:szCs w:val="24"/>
          <w:lang w:eastAsia="hr-HR"/>
        </w:rPr>
        <w:t>103</w:t>
      </w:r>
      <w:proofErr w:type="spellEnd"/>
      <w:r w:rsidRPr="00C32DA9">
        <w:rPr>
          <w:rFonts w:ascii="Times New Roman" w:hAnsi="Times New Roman" w:eastAsia="Times New Roman" w:cs="Times New Roman"/>
          <w:sz w:val="24"/>
          <w:szCs w:val="24"/>
          <w:lang w:eastAsia="hr-HR"/>
        </w:rPr>
        <w:t xml:space="preserve">. st. 1. </w:t>
      </w:r>
      <w:proofErr w:type="spellStart"/>
      <w:r w:rsidRPr="00C32DA9">
        <w:rPr>
          <w:rFonts w:ascii="Times New Roman" w:hAnsi="Times New Roman" w:eastAsia="Times New Roman" w:cs="Times New Roman"/>
          <w:sz w:val="24"/>
          <w:szCs w:val="24"/>
          <w:lang w:eastAsia="hr-HR"/>
        </w:rPr>
        <w:t>SZ</w:t>
      </w:r>
      <w:proofErr w:type="spellEnd"/>
      <w:r w:rsidRPr="00C32DA9">
        <w:rPr>
          <w:rFonts w:ascii="Times New Roman" w:hAnsi="Times New Roman" w:eastAsia="Times New Roman" w:cs="Times New Roman"/>
          <w:sz w:val="24"/>
          <w:szCs w:val="24"/>
          <w:lang w:eastAsia="hr-HR"/>
        </w:rPr>
        <w:t>-a).</w:t>
      </w:r>
    </w:p>
    <w:p w:rsidRPr="00C32DA9" w:rsidR="00AE61D6" w:rsidP="00AE61D6" w:rsidRDefault="00AE61D6">
      <w:pPr>
        <w:spacing w:after="0" w:line="240" w:lineRule="auto"/>
        <w:jc w:val="both"/>
        <w:rPr>
          <w:rFonts w:ascii="Times New Roman" w:hAnsi="Times New Roman" w:eastAsia="Times New Roman" w:cs="Times New Roman"/>
          <w:sz w:val="24"/>
          <w:szCs w:val="24"/>
          <w:lang w:eastAsia="hr-HR"/>
        </w:rPr>
      </w:pPr>
    </w:p>
    <w:p w:rsidRPr="00C32DA9" w:rsidR="00AE61D6" w:rsidP="00AE61D6" w:rsidRDefault="00AE61D6">
      <w:pPr>
        <w:spacing w:after="0" w:line="240" w:lineRule="auto"/>
        <w:ind w:firstLine="708"/>
        <w:jc w:val="both"/>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 xml:space="preserve">Sudac upoznaje vjerovnika da se radi održavanja reda na današnjem ročištu sudionicima mogu izricati kazne propisane odredbama čl. </w:t>
      </w:r>
      <w:proofErr w:type="spellStart"/>
      <w:r w:rsidRPr="00C32DA9">
        <w:rPr>
          <w:rFonts w:ascii="Times New Roman" w:hAnsi="Times New Roman" w:eastAsia="Times New Roman" w:cs="Times New Roman"/>
          <w:sz w:val="24"/>
          <w:szCs w:val="24"/>
          <w:lang w:eastAsia="hr-HR"/>
        </w:rPr>
        <w:t>318</w:t>
      </w:r>
      <w:proofErr w:type="spellEnd"/>
      <w:r w:rsidRPr="00C32DA9">
        <w:rPr>
          <w:rFonts w:ascii="Times New Roman" w:hAnsi="Times New Roman" w:eastAsia="Times New Roman" w:cs="Times New Roman"/>
          <w:sz w:val="24"/>
          <w:szCs w:val="24"/>
          <w:lang w:eastAsia="hr-HR"/>
        </w:rPr>
        <w:t xml:space="preserve">. Zakona o parničnom postupku u vezi s čl. </w:t>
      </w:r>
      <w:proofErr w:type="spellStart"/>
      <w:r w:rsidRPr="00C32DA9">
        <w:rPr>
          <w:rFonts w:ascii="Times New Roman" w:hAnsi="Times New Roman" w:eastAsia="Times New Roman" w:cs="Times New Roman"/>
          <w:sz w:val="24"/>
          <w:szCs w:val="24"/>
          <w:lang w:eastAsia="hr-HR"/>
        </w:rPr>
        <w:t>10</w:t>
      </w:r>
      <w:proofErr w:type="spellEnd"/>
      <w:r w:rsidRPr="00C32DA9">
        <w:rPr>
          <w:rFonts w:ascii="Times New Roman" w:hAnsi="Times New Roman" w:eastAsia="Times New Roman" w:cs="Times New Roman"/>
          <w:sz w:val="24"/>
          <w:szCs w:val="24"/>
          <w:lang w:eastAsia="hr-HR"/>
        </w:rPr>
        <w:t xml:space="preserve">. </w:t>
      </w:r>
      <w:proofErr w:type="spellStart"/>
      <w:r w:rsidRPr="00C32DA9">
        <w:rPr>
          <w:rFonts w:ascii="Times New Roman" w:hAnsi="Times New Roman" w:eastAsia="Times New Roman" w:cs="Times New Roman"/>
          <w:sz w:val="24"/>
          <w:szCs w:val="24"/>
          <w:lang w:eastAsia="hr-HR"/>
        </w:rPr>
        <w:t>SZ</w:t>
      </w:r>
      <w:proofErr w:type="spellEnd"/>
      <w:r w:rsidRPr="00C32DA9">
        <w:rPr>
          <w:rFonts w:ascii="Times New Roman" w:hAnsi="Times New Roman" w:eastAsia="Times New Roman" w:cs="Times New Roman"/>
          <w:sz w:val="24"/>
          <w:szCs w:val="24"/>
          <w:lang w:eastAsia="hr-HR"/>
        </w:rPr>
        <w:t xml:space="preserve">-a. </w:t>
      </w:r>
    </w:p>
    <w:p w:rsidRPr="00C32DA9" w:rsidR="00AE61D6" w:rsidP="00AE61D6" w:rsidRDefault="00AE61D6">
      <w:pPr>
        <w:spacing w:after="0" w:line="240" w:lineRule="auto"/>
        <w:jc w:val="both"/>
        <w:rPr>
          <w:rFonts w:ascii="Times New Roman" w:hAnsi="Times New Roman" w:eastAsia="Times New Roman" w:cs="Times New Roman"/>
          <w:sz w:val="24"/>
          <w:szCs w:val="24"/>
          <w:lang w:eastAsia="hr-HR"/>
        </w:rPr>
      </w:pPr>
    </w:p>
    <w:p w:rsidRPr="00C32DA9" w:rsidR="00AE61D6" w:rsidP="00AE61D6" w:rsidRDefault="00AE61D6">
      <w:pPr>
        <w:spacing w:after="0" w:line="240" w:lineRule="auto"/>
        <w:ind w:firstLine="708"/>
        <w:jc w:val="both"/>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 xml:space="preserve">Poziva se stečajni upravitelj podnijeti izvješće. Stečajni upravitelj izlaže kao u pisanom izvješću i očitovanju na zaključak suda, koja su sastavni dio stečajnog spisa i koja su objavljena na mrežnoj stranici e-oglasna ploča Trgovačkog suda u Zagrebu. </w:t>
      </w:r>
    </w:p>
    <w:p w:rsidRPr="00C32DA9" w:rsidR="00AE61D6" w:rsidP="00AE61D6" w:rsidRDefault="00AE61D6">
      <w:pPr>
        <w:spacing w:after="0" w:line="240" w:lineRule="auto"/>
        <w:jc w:val="both"/>
        <w:rPr>
          <w:rFonts w:ascii="Times New Roman" w:hAnsi="Times New Roman" w:eastAsia="Times New Roman" w:cs="Times New Roman"/>
          <w:sz w:val="24"/>
          <w:szCs w:val="24"/>
          <w:lang w:eastAsia="hr-HR"/>
        </w:rPr>
      </w:pPr>
    </w:p>
    <w:p w:rsidRPr="00C32DA9" w:rsidR="00AE61D6" w:rsidP="00AE61D6" w:rsidRDefault="00AE61D6">
      <w:pPr>
        <w:spacing w:after="0" w:line="240" w:lineRule="auto"/>
        <w:ind w:firstLine="708"/>
        <w:jc w:val="both"/>
        <w:rPr>
          <w:rFonts w:ascii="Times New Roman" w:hAnsi="Times New Roman" w:cs="Times New Roman"/>
          <w:sz w:val="24"/>
          <w:szCs w:val="24"/>
        </w:rPr>
      </w:pPr>
      <w:r w:rsidRPr="00C32DA9">
        <w:rPr>
          <w:rFonts w:ascii="Times New Roman" w:hAnsi="Times New Roman" w:cs="Times New Roman"/>
          <w:sz w:val="24"/>
          <w:szCs w:val="24"/>
        </w:rPr>
        <w:t xml:space="preserve">Stečajni upravitelj navodi da stečajni dužnik nema nikakve imovine, da su društvo </w:t>
      </w:r>
      <w:proofErr w:type="spellStart"/>
      <w:r w:rsidRPr="00C32DA9">
        <w:rPr>
          <w:rFonts w:ascii="Times New Roman" w:hAnsi="Times New Roman" w:cs="Times New Roman"/>
          <w:sz w:val="24"/>
          <w:szCs w:val="24"/>
        </w:rPr>
        <w:t>N.T</w:t>
      </w:r>
      <w:proofErr w:type="spellEnd"/>
      <w:r w:rsidRPr="00C32DA9">
        <w:rPr>
          <w:rFonts w:ascii="Times New Roman" w:hAnsi="Times New Roman" w:cs="Times New Roman"/>
          <w:sz w:val="24"/>
          <w:szCs w:val="24"/>
        </w:rPr>
        <w:t xml:space="preserve">. MAZIVA d.o.o. i društvo </w:t>
      </w:r>
      <w:proofErr w:type="spellStart"/>
      <w:r w:rsidRPr="00C32DA9">
        <w:rPr>
          <w:rFonts w:ascii="Times New Roman" w:hAnsi="Times New Roman" w:cs="Times New Roman"/>
          <w:sz w:val="24"/>
          <w:szCs w:val="24"/>
        </w:rPr>
        <w:t>CATULLUS</w:t>
      </w:r>
      <w:proofErr w:type="spellEnd"/>
      <w:r w:rsidRPr="00C32DA9">
        <w:rPr>
          <w:rFonts w:ascii="Times New Roman" w:hAnsi="Times New Roman" w:cs="Times New Roman"/>
          <w:sz w:val="24"/>
          <w:szCs w:val="24"/>
        </w:rPr>
        <w:t xml:space="preserve"> </w:t>
      </w:r>
      <w:proofErr w:type="spellStart"/>
      <w:r w:rsidRPr="00C32DA9">
        <w:rPr>
          <w:rFonts w:ascii="Times New Roman" w:hAnsi="Times New Roman" w:cs="Times New Roman"/>
          <w:sz w:val="24"/>
          <w:szCs w:val="24"/>
        </w:rPr>
        <w:t>CONSULTING</w:t>
      </w:r>
      <w:proofErr w:type="spellEnd"/>
      <w:r w:rsidRPr="00C32DA9">
        <w:rPr>
          <w:rFonts w:ascii="Times New Roman" w:hAnsi="Times New Roman" w:cs="Times New Roman"/>
          <w:sz w:val="24"/>
          <w:szCs w:val="24"/>
        </w:rPr>
        <w:t xml:space="preserve"> j.d.o.o., dana 7. prosinca </w:t>
      </w:r>
      <w:proofErr w:type="spellStart"/>
      <w:r w:rsidRPr="00C32DA9">
        <w:rPr>
          <w:rFonts w:ascii="Times New Roman" w:hAnsi="Times New Roman" w:cs="Times New Roman"/>
          <w:sz w:val="24"/>
          <w:szCs w:val="24"/>
        </w:rPr>
        <w:t>2017</w:t>
      </w:r>
      <w:proofErr w:type="spellEnd"/>
      <w:r w:rsidRPr="00C32DA9">
        <w:rPr>
          <w:rFonts w:ascii="Times New Roman" w:hAnsi="Times New Roman" w:cs="Times New Roman"/>
          <w:sz w:val="24"/>
          <w:szCs w:val="24"/>
        </w:rPr>
        <w:t xml:space="preserve">. g., dakle za vrijeme dok je stečajni dužnik već bio u blokadi, zaključili kupoprodajni ugovor, kojim je društvo </w:t>
      </w:r>
      <w:proofErr w:type="spellStart"/>
      <w:r w:rsidRPr="00C32DA9">
        <w:rPr>
          <w:rFonts w:ascii="Times New Roman" w:hAnsi="Times New Roman" w:cs="Times New Roman"/>
          <w:sz w:val="24"/>
          <w:szCs w:val="24"/>
        </w:rPr>
        <w:t>N.T</w:t>
      </w:r>
      <w:proofErr w:type="spellEnd"/>
      <w:r w:rsidRPr="00C32DA9">
        <w:rPr>
          <w:rFonts w:ascii="Times New Roman" w:hAnsi="Times New Roman" w:cs="Times New Roman"/>
          <w:sz w:val="24"/>
          <w:szCs w:val="24"/>
        </w:rPr>
        <w:t xml:space="preserve">. MAZIVA d.o.o., istome, prodao nekretninu upisanu u Općinskom građanskom sudu u Zagrebu, Zemljišnoknjižni odjel Zagreb, u zk.ul.br. </w:t>
      </w:r>
      <w:proofErr w:type="spellStart"/>
      <w:r w:rsidRPr="00C32DA9">
        <w:rPr>
          <w:rFonts w:ascii="Times New Roman" w:hAnsi="Times New Roman" w:cs="Times New Roman"/>
          <w:sz w:val="24"/>
          <w:szCs w:val="24"/>
        </w:rPr>
        <w:t>4521</w:t>
      </w:r>
      <w:proofErr w:type="spellEnd"/>
      <w:r w:rsidRPr="00C32DA9">
        <w:rPr>
          <w:rFonts w:ascii="Times New Roman" w:hAnsi="Times New Roman" w:cs="Times New Roman"/>
          <w:sz w:val="24"/>
          <w:szCs w:val="24"/>
        </w:rPr>
        <w:t xml:space="preserve">, k.o. Grad Zagreb, z.k.č.br. </w:t>
      </w:r>
      <w:proofErr w:type="spellStart"/>
      <w:r w:rsidRPr="00C32DA9">
        <w:rPr>
          <w:rFonts w:ascii="Times New Roman" w:hAnsi="Times New Roman" w:cs="Times New Roman"/>
          <w:sz w:val="24"/>
          <w:szCs w:val="24"/>
        </w:rPr>
        <w:t>5233</w:t>
      </w:r>
      <w:proofErr w:type="spellEnd"/>
      <w:r w:rsidRPr="00C32DA9">
        <w:rPr>
          <w:rFonts w:ascii="Times New Roman" w:hAnsi="Times New Roman" w:cs="Times New Roman"/>
          <w:sz w:val="24"/>
          <w:szCs w:val="24"/>
        </w:rPr>
        <w:t xml:space="preserve"> SLOVENSKA ULICA – ULICA GRADA </w:t>
      </w:r>
      <w:proofErr w:type="spellStart"/>
      <w:r w:rsidRPr="00C32DA9">
        <w:rPr>
          <w:rFonts w:ascii="Times New Roman" w:hAnsi="Times New Roman" w:cs="Times New Roman"/>
          <w:sz w:val="24"/>
          <w:szCs w:val="24"/>
        </w:rPr>
        <w:t>MAINZA</w:t>
      </w:r>
      <w:proofErr w:type="spellEnd"/>
      <w:r w:rsidRPr="00C32DA9">
        <w:rPr>
          <w:rFonts w:ascii="Times New Roman" w:hAnsi="Times New Roman" w:cs="Times New Roman"/>
          <w:sz w:val="24"/>
          <w:szCs w:val="24"/>
        </w:rPr>
        <w:t xml:space="preserve">, IZGRAĐENO ZEMLJIŠTE površine </w:t>
      </w:r>
      <w:proofErr w:type="spellStart"/>
      <w:r w:rsidRPr="00C32DA9">
        <w:rPr>
          <w:rFonts w:ascii="Times New Roman" w:hAnsi="Times New Roman" w:cs="Times New Roman"/>
          <w:sz w:val="24"/>
          <w:szCs w:val="24"/>
        </w:rPr>
        <w:t>62</w:t>
      </w:r>
      <w:proofErr w:type="spellEnd"/>
      <w:r w:rsidRPr="00C32DA9">
        <w:rPr>
          <w:rFonts w:ascii="Times New Roman" w:hAnsi="Times New Roman" w:cs="Times New Roman"/>
          <w:sz w:val="24"/>
          <w:szCs w:val="24"/>
        </w:rPr>
        <w:t xml:space="preserve"> </w:t>
      </w:r>
      <w:proofErr w:type="spellStart"/>
      <w:r w:rsidRPr="00C32DA9">
        <w:rPr>
          <w:rFonts w:ascii="Times New Roman" w:hAnsi="Times New Roman" w:cs="Times New Roman"/>
          <w:sz w:val="24"/>
          <w:szCs w:val="24"/>
        </w:rPr>
        <w:t>m2</w:t>
      </w:r>
      <w:proofErr w:type="spellEnd"/>
      <w:r w:rsidRPr="00C32DA9">
        <w:rPr>
          <w:rFonts w:ascii="Times New Roman" w:hAnsi="Times New Roman" w:cs="Times New Roman"/>
          <w:sz w:val="24"/>
          <w:szCs w:val="24"/>
        </w:rPr>
        <w:t xml:space="preserve">, IZGRAĐENO ZEMLJIŠTE površine </w:t>
      </w:r>
      <w:proofErr w:type="spellStart"/>
      <w:r w:rsidRPr="00C32DA9">
        <w:rPr>
          <w:rFonts w:ascii="Times New Roman" w:hAnsi="Times New Roman" w:cs="Times New Roman"/>
          <w:sz w:val="24"/>
          <w:szCs w:val="24"/>
        </w:rPr>
        <w:t>34</w:t>
      </w:r>
      <w:proofErr w:type="spellEnd"/>
      <w:r w:rsidRPr="00C32DA9">
        <w:rPr>
          <w:rFonts w:ascii="Times New Roman" w:hAnsi="Times New Roman" w:cs="Times New Roman"/>
          <w:sz w:val="24"/>
          <w:szCs w:val="24"/>
        </w:rPr>
        <w:t xml:space="preserve"> </w:t>
      </w:r>
      <w:proofErr w:type="spellStart"/>
      <w:r w:rsidRPr="00C32DA9">
        <w:rPr>
          <w:rFonts w:ascii="Times New Roman" w:hAnsi="Times New Roman" w:cs="Times New Roman"/>
          <w:sz w:val="24"/>
          <w:szCs w:val="24"/>
        </w:rPr>
        <w:t>m2</w:t>
      </w:r>
      <w:proofErr w:type="spellEnd"/>
      <w:r w:rsidRPr="00C32DA9">
        <w:rPr>
          <w:rFonts w:ascii="Times New Roman" w:hAnsi="Times New Roman" w:cs="Times New Roman"/>
          <w:sz w:val="24"/>
          <w:szCs w:val="24"/>
        </w:rPr>
        <w:t xml:space="preserve">, DVORIŠTE površine </w:t>
      </w:r>
      <w:proofErr w:type="spellStart"/>
      <w:r w:rsidRPr="00C32DA9">
        <w:rPr>
          <w:rFonts w:ascii="Times New Roman" w:hAnsi="Times New Roman" w:cs="Times New Roman"/>
          <w:sz w:val="24"/>
          <w:szCs w:val="24"/>
        </w:rPr>
        <w:t>145</w:t>
      </w:r>
      <w:proofErr w:type="spellEnd"/>
      <w:r w:rsidRPr="00C32DA9">
        <w:rPr>
          <w:rFonts w:ascii="Times New Roman" w:hAnsi="Times New Roman" w:cs="Times New Roman"/>
          <w:sz w:val="24"/>
          <w:szCs w:val="24"/>
        </w:rPr>
        <w:t xml:space="preserve"> </w:t>
      </w:r>
      <w:proofErr w:type="spellStart"/>
      <w:r w:rsidRPr="00C32DA9">
        <w:rPr>
          <w:rFonts w:ascii="Times New Roman" w:hAnsi="Times New Roman" w:cs="Times New Roman"/>
          <w:sz w:val="24"/>
          <w:szCs w:val="24"/>
        </w:rPr>
        <w:t>m2</w:t>
      </w:r>
      <w:proofErr w:type="spellEnd"/>
      <w:r w:rsidRPr="00C32DA9">
        <w:rPr>
          <w:rFonts w:ascii="Times New Roman" w:hAnsi="Times New Roman" w:cs="Times New Roman"/>
          <w:sz w:val="24"/>
          <w:szCs w:val="24"/>
        </w:rPr>
        <w:t xml:space="preserve">, ZGRADA MJEŠOVITE UPORABE BR. </w:t>
      </w:r>
      <w:proofErr w:type="spellStart"/>
      <w:r w:rsidRPr="00C32DA9">
        <w:rPr>
          <w:rFonts w:ascii="Times New Roman" w:hAnsi="Times New Roman" w:cs="Times New Roman"/>
          <w:sz w:val="24"/>
          <w:szCs w:val="24"/>
        </w:rPr>
        <w:t>13</w:t>
      </w:r>
      <w:proofErr w:type="spellEnd"/>
      <w:r w:rsidRPr="00C32DA9">
        <w:rPr>
          <w:rFonts w:ascii="Times New Roman" w:hAnsi="Times New Roman" w:cs="Times New Roman"/>
          <w:sz w:val="24"/>
          <w:szCs w:val="24"/>
        </w:rPr>
        <w:t xml:space="preserve"> I 8 površine </w:t>
      </w:r>
      <w:proofErr w:type="spellStart"/>
      <w:r w:rsidRPr="00C32DA9">
        <w:rPr>
          <w:rFonts w:ascii="Times New Roman" w:hAnsi="Times New Roman" w:cs="Times New Roman"/>
          <w:sz w:val="24"/>
          <w:szCs w:val="24"/>
        </w:rPr>
        <w:t>285</w:t>
      </w:r>
      <w:proofErr w:type="spellEnd"/>
      <w:r w:rsidRPr="00C32DA9">
        <w:rPr>
          <w:rFonts w:ascii="Times New Roman" w:hAnsi="Times New Roman" w:cs="Times New Roman"/>
          <w:sz w:val="24"/>
          <w:szCs w:val="24"/>
        </w:rPr>
        <w:t xml:space="preserve"> </w:t>
      </w:r>
      <w:proofErr w:type="spellStart"/>
      <w:r w:rsidRPr="00C32DA9">
        <w:rPr>
          <w:rFonts w:ascii="Times New Roman" w:hAnsi="Times New Roman" w:cs="Times New Roman"/>
          <w:sz w:val="24"/>
          <w:szCs w:val="24"/>
        </w:rPr>
        <w:t>m2</w:t>
      </w:r>
      <w:proofErr w:type="spellEnd"/>
      <w:r w:rsidRPr="00C32DA9">
        <w:rPr>
          <w:rFonts w:ascii="Times New Roman" w:hAnsi="Times New Roman" w:cs="Times New Roman"/>
          <w:sz w:val="24"/>
          <w:szCs w:val="24"/>
        </w:rPr>
        <w:t xml:space="preserve">, POSLOVNA ZGRADA BR. 8/1 površine </w:t>
      </w:r>
      <w:proofErr w:type="spellStart"/>
      <w:r w:rsidRPr="00C32DA9">
        <w:rPr>
          <w:rFonts w:ascii="Times New Roman" w:hAnsi="Times New Roman" w:cs="Times New Roman"/>
          <w:sz w:val="24"/>
          <w:szCs w:val="24"/>
        </w:rPr>
        <w:t>83</w:t>
      </w:r>
      <w:proofErr w:type="spellEnd"/>
      <w:r w:rsidRPr="00C32DA9">
        <w:rPr>
          <w:rFonts w:ascii="Times New Roman" w:hAnsi="Times New Roman" w:cs="Times New Roman"/>
          <w:sz w:val="24"/>
          <w:szCs w:val="24"/>
        </w:rPr>
        <w:t xml:space="preserve"> </w:t>
      </w:r>
      <w:proofErr w:type="spellStart"/>
      <w:r w:rsidRPr="00C32DA9">
        <w:rPr>
          <w:rFonts w:ascii="Times New Roman" w:hAnsi="Times New Roman" w:cs="Times New Roman"/>
          <w:sz w:val="24"/>
          <w:szCs w:val="24"/>
        </w:rPr>
        <w:t>m2</w:t>
      </w:r>
      <w:proofErr w:type="spellEnd"/>
      <w:r w:rsidRPr="00C32DA9">
        <w:rPr>
          <w:rFonts w:ascii="Times New Roman" w:hAnsi="Times New Roman" w:cs="Times New Roman"/>
          <w:sz w:val="24"/>
          <w:szCs w:val="24"/>
        </w:rPr>
        <w:t xml:space="preserve">, sveukupne površine </w:t>
      </w:r>
      <w:proofErr w:type="spellStart"/>
      <w:r w:rsidRPr="00C32DA9">
        <w:rPr>
          <w:rFonts w:ascii="Times New Roman" w:hAnsi="Times New Roman" w:cs="Times New Roman"/>
          <w:sz w:val="24"/>
          <w:szCs w:val="24"/>
        </w:rPr>
        <w:t>609</w:t>
      </w:r>
      <w:proofErr w:type="spellEnd"/>
      <w:r w:rsidRPr="00C32DA9">
        <w:rPr>
          <w:rFonts w:ascii="Times New Roman" w:hAnsi="Times New Roman" w:cs="Times New Roman"/>
          <w:sz w:val="24"/>
          <w:szCs w:val="24"/>
        </w:rPr>
        <w:t xml:space="preserve"> </w:t>
      </w:r>
      <w:proofErr w:type="spellStart"/>
      <w:r w:rsidRPr="00C32DA9">
        <w:rPr>
          <w:rFonts w:ascii="Times New Roman" w:hAnsi="Times New Roman" w:cs="Times New Roman"/>
          <w:sz w:val="24"/>
          <w:szCs w:val="24"/>
        </w:rPr>
        <w:t>m2</w:t>
      </w:r>
      <w:proofErr w:type="spellEnd"/>
      <w:r w:rsidRPr="00C32DA9">
        <w:rPr>
          <w:rFonts w:ascii="Times New Roman" w:hAnsi="Times New Roman" w:cs="Times New Roman"/>
          <w:sz w:val="24"/>
          <w:szCs w:val="24"/>
        </w:rPr>
        <w:t xml:space="preserve">, i to: - 3. Suvlasnički dio s neodređenim omjerom ETAŽNO VLASNIŠTVO (E-3), Dvosobni stan u I (prvom) katu desno sa nusprostorijama, neodvojivo povezan s odgovarajućim suvlasničkim dijelom cijele nekretnine. </w:t>
      </w:r>
    </w:p>
    <w:p w:rsidRPr="00C32DA9" w:rsidR="00AE61D6" w:rsidP="00AE61D6" w:rsidRDefault="00AE61D6">
      <w:pPr>
        <w:spacing w:after="0" w:line="240" w:lineRule="auto"/>
        <w:ind w:firstLine="708"/>
        <w:jc w:val="both"/>
        <w:rPr>
          <w:rFonts w:ascii="Times New Roman" w:hAnsi="Times New Roman" w:cs="Times New Roman"/>
          <w:sz w:val="24"/>
          <w:szCs w:val="24"/>
        </w:rPr>
      </w:pPr>
      <w:r w:rsidRPr="00C32DA9">
        <w:rPr>
          <w:rFonts w:ascii="Times New Roman" w:hAnsi="Times New Roman" w:cs="Times New Roman"/>
          <w:sz w:val="24"/>
          <w:szCs w:val="24"/>
        </w:rPr>
        <w:t xml:space="preserve"> </w:t>
      </w:r>
    </w:p>
    <w:p w:rsidRPr="00C32DA9" w:rsidR="00AE61D6" w:rsidP="00AE61D6" w:rsidRDefault="00AE61D6">
      <w:pPr>
        <w:spacing w:after="0" w:line="240" w:lineRule="auto"/>
        <w:ind w:firstLine="708"/>
        <w:jc w:val="both"/>
        <w:rPr>
          <w:rFonts w:ascii="Times New Roman" w:hAnsi="Times New Roman" w:cs="Times New Roman"/>
          <w:sz w:val="24"/>
          <w:szCs w:val="24"/>
        </w:rPr>
      </w:pPr>
      <w:r w:rsidRPr="00C32DA9">
        <w:rPr>
          <w:rFonts w:ascii="Times New Roman" w:hAnsi="Times New Roman" w:cs="Times New Roman"/>
          <w:sz w:val="24"/>
          <w:szCs w:val="24"/>
        </w:rPr>
        <w:t xml:space="preserve">Temeljem navedenog kupoprodajnog ugovora, društvo </w:t>
      </w:r>
      <w:proofErr w:type="spellStart"/>
      <w:r w:rsidRPr="00C32DA9">
        <w:rPr>
          <w:rFonts w:ascii="Times New Roman" w:hAnsi="Times New Roman" w:cs="Times New Roman"/>
          <w:sz w:val="24"/>
          <w:szCs w:val="24"/>
        </w:rPr>
        <w:t>CATULLUS</w:t>
      </w:r>
      <w:proofErr w:type="spellEnd"/>
      <w:r w:rsidRPr="00C32DA9">
        <w:rPr>
          <w:rFonts w:ascii="Times New Roman" w:hAnsi="Times New Roman" w:cs="Times New Roman"/>
          <w:sz w:val="24"/>
          <w:szCs w:val="24"/>
        </w:rPr>
        <w:t xml:space="preserve"> </w:t>
      </w:r>
      <w:proofErr w:type="spellStart"/>
      <w:r w:rsidRPr="00C32DA9">
        <w:rPr>
          <w:rFonts w:ascii="Times New Roman" w:hAnsi="Times New Roman" w:cs="Times New Roman"/>
          <w:sz w:val="24"/>
          <w:szCs w:val="24"/>
        </w:rPr>
        <w:t>CONSULTING</w:t>
      </w:r>
      <w:proofErr w:type="spellEnd"/>
      <w:r w:rsidRPr="00C32DA9">
        <w:rPr>
          <w:rFonts w:ascii="Times New Roman" w:hAnsi="Times New Roman" w:cs="Times New Roman"/>
          <w:sz w:val="24"/>
          <w:szCs w:val="24"/>
        </w:rPr>
        <w:t xml:space="preserve"> j.d.o.o. se uknjižilo kao vlasnik predmetne nekretnine, 8. siječnja </w:t>
      </w:r>
      <w:proofErr w:type="spellStart"/>
      <w:r w:rsidRPr="00C32DA9">
        <w:rPr>
          <w:rFonts w:ascii="Times New Roman" w:hAnsi="Times New Roman" w:cs="Times New Roman"/>
          <w:sz w:val="24"/>
          <w:szCs w:val="24"/>
        </w:rPr>
        <w:t>2018</w:t>
      </w:r>
      <w:proofErr w:type="spellEnd"/>
      <w:r w:rsidRPr="00C32DA9">
        <w:rPr>
          <w:rFonts w:ascii="Times New Roman" w:hAnsi="Times New Roman" w:cs="Times New Roman"/>
          <w:sz w:val="24"/>
          <w:szCs w:val="24"/>
        </w:rPr>
        <w:t xml:space="preserve">. godine, iako do danas kupoprodajna cijena iz gore navedenog Ugovora nikada nije isplaćena na žiro račun stečajnog dužnika. </w:t>
      </w:r>
    </w:p>
    <w:p w:rsidRPr="00C32DA9" w:rsidR="00AE61D6" w:rsidP="00AE61D6" w:rsidRDefault="00AE61D6">
      <w:pPr>
        <w:spacing w:after="0" w:line="240" w:lineRule="auto"/>
        <w:ind w:firstLine="708"/>
        <w:jc w:val="both"/>
        <w:rPr>
          <w:rFonts w:ascii="Times New Roman" w:hAnsi="Times New Roman" w:cs="Times New Roman"/>
          <w:sz w:val="24"/>
          <w:szCs w:val="24"/>
        </w:rPr>
      </w:pPr>
      <w:r w:rsidRPr="00C32DA9">
        <w:rPr>
          <w:rFonts w:ascii="Times New Roman" w:hAnsi="Times New Roman" w:cs="Times New Roman"/>
          <w:sz w:val="24"/>
          <w:szCs w:val="24"/>
        </w:rPr>
        <w:t xml:space="preserve"> </w:t>
      </w:r>
    </w:p>
    <w:p w:rsidRPr="00C32DA9" w:rsidR="00AE61D6" w:rsidP="00AE61D6" w:rsidRDefault="00AE61D6">
      <w:pPr>
        <w:spacing w:after="0" w:line="240" w:lineRule="auto"/>
        <w:ind w:firstLine="708"/>
        <w:jc w:val="both"/>
        <w:rPr>
          <w:rFonts w:ascii="Times New Roman" w:hAnsi="Times New Roman" w:cs="Times New Roman"/>
          <w:sz w:val="24"/>
          <w:szCs w:val="24"/>
        </w:rPr>
      </w:pPr>
      <w:r w:rsidRPr="00C32DA9">
        <w:rPr>
          <w:rFonts w:ascii="Times New Roman" w:hAnsi="Times New Roman" w:cs="Times New Roman"/>
          <w:sz w:val="24"/>
          <w:szCs w:val="24"/>
        </w:rPr>
        <w:t xml:space="preserve">Predmetni kupoprodajni ugovor predstavlja </w:t>
      </w:r>
      <w:proofErr w:type="spellStart"/>
      <w:r w:rsidRPr="00C32DA9">
        <w:rPr>
          <w:rFonts w:ascii="Times New Roman" w:hAnsi="Times New Roman" w:cs="Times New Roman"/>
          <w:sz w:val="24"/>
          <w:szCs w:val="24"/>
        </w:rPr>
        <w:t>pobojni</w:t>
      </w:r>
      <w:proofErr w:type="spellEnd"/>
      <w:r w:rsidRPr="00C32DA9">
        <w:rPr>
          <w:rFonts w:ascii="Times New Roman" w:hAnsi="Times New Roman" w:cs="Times New Roman"/>
          <w:sz w:val="24"/>
          <w:szCs w:val="24"/>
        </w:rPr>
        <w:t xml:space="preserve"> pravni posao iz čl. </w:t>
      </w:r>
      <w:proofErr w:type="spellStart"/>
      <w:r w:rsidRPr="00C32DA9">
        <w:rPr>
          <w:rFonts w:ascii="Times New Roman" w:hAnsi="Times New Roman" w:cs="Times New Roman"/>
          <w:sz w:val="24"/>
          <w:szCs w:val="24"/>
        </w:rPr>
        <w:t>201</w:t>
      </w:r>
      <w:proofErr w:type="spellEnd"/>
      <w:r w:rsidRPr="00C32DA9">
        <w:rPr>
          <w:rFonts w:ascii="Times New Roman" w:hAnsi="Times New Roman" w:cs="Times New Roman"/>
          <w:sz w:val="24"/>
          <w:szCs w:val="24"/>
        </w:rPr>
        <w:t xml:space="preserve">. st. 1. t. 2. Stečajnog zakona, jer je isti zaključen nakon podnošenja prijedloga za otvaranje stečajnog postupka, u vrijeme dok je žiro-račun stečajnog dužnika bio u blokadi, a pri čemu je društvo </w:t>
      </w:r>
      <w:proofErr w:type="spellStart"/>
      <w:r w:rsidRPr="00C32DA9">
        <w:rPr>
          <w:rFonts w:ascii="Times New Roman" w:hAnsi="Times New Roman" w:cs="Times New Roman"/>
          <w:sz w:val="24"/>
          <w:szCs w:val="24"/>
        </w:rPr>
        <w:lastRenderedPageBreak/>
        <w:t>CATULLUS</w:t>
      </w:r>
      <w:proofErr w:type="spellEnd"/>
      <w:r w:rsidRPr="00C32DA9">
        <w:rPr>
          <w:rFonts w:ascii="Times New Roman" w:hAnsi="Times New Roman" w:cs="Times New Roman"/>
          <w:sz w:val="24"/>
          <w:szCs w:val="24"/>
        </w:rPr>
        <w:t xml:space="preserve"> </w:t>
      </w:r>
      <w:proofErr w:type="spellStart"/>
      <w:r w:rsidRPr="00C32DA9">
        <w:rPr>
          <w:rFonts w:ascii="Times New Roman" w:hAnsi="Times New Roman" w:cs="Times New Roman"/>
          <w:sz w:val="24"/>
          <w:szCs w:val="24"/>
        </w:rPr>
        <w:t>CONSALTING</w:t>
      </w:r>
      <w:proofErr w:type="spellEnd"/>
      <w:r w:rsidRPr="00C32DA9">
        <w:rPr>
          <w:rFonts w:ascii="Times New Roman" w:hAnsi="Times New Roman" w:cs="Times New Roman"/>
          <w:sz w:val="24"/>
          <w:szCs w:val="24"/>
        </w:rPr>
        <w:t xml:space="preserve"> j.d.o.o. kao pravnu osobu zastupala, u svojstvu direktora, ista osoba koja je direktor stečajnog dužnika, slijedom čega je nesporno da je isti znao za nesposobnost za plaćanje, kao i za činjenicu podnošenja prijedloga za otvaranje stečajnog postupka te je bio svjestan da navedenim pravnim poslovima izravno oštećuje vjerovnike. Nadalje, obzirom da kupoprodajna cijena nije isplaćena, a kupac se uknjižio kao vlasnik, radi se o pravnoj radnji bez naknade sukladno čl. </w:t>
      </w:r>
      <w:proofErr w:type="spellStart"/>
      <w:r w:rsidRPr="00C32DA9">
        <w:rPr>
          <w:rFonts w:ascii="Times New Roman" w:hAnsi="Times New Roman" w:cs="Times New Roman"/>
          <w:sz w:val="24"/>
          <w:szCs w:val="24"/>
        </w:rPr>
        <w:t>203</w:t>
      </w:r>
      <w:proofErr w:type="spellEnd"/>
      <w:r w:rsidRPr="00C32DA9">
        <w:rPr>
          <w:rFonts w:ascii="Times New Roman" w:hAnsi="Times New Roman" w:cs="Times New Roman"/>
          <w:sz w:val="24"/>
          <w:szCs w:val="24"/>
        </w:rPr>
        <w:t xml:space="preserve">. </w:t>
      </w:r>
      <w:proofErr w:type="spellStart"/>
      <w:r w:rsidRPr="00C32DA9">
        <w:rPr>
          <w:rFonts w:ascii="Times New Roman" w:hAnsi="Times New Roman" w:cs="Times New Roman"/>
          <w:sz w:val="24"/>
          <w:szCs w:val="24"/>
        </w:rPr>
        <w:t>SZ</w:t>
      </w:r>
      <w:proofErr w:type="spellEnd"/>
      <w:r w:rsidRPr="00C32DA9">
        <w:rPr>
          <w:rFonts w:ascii="Times New Roman" w:hAnsi="Times New Roman" w:cs="Times New Roman"/>
          <w:sz w:val="24"/>
          <w:szCs w:val="24"/>
        </w:rPr>
        <w:t xml:space="preserve">-a. </w:t>
      </w:r>
    </w:p>
    <w:p w:rsidRPr="00C32DA9" w:rsidR="00AE61D6" w:rsidP="00AE61D6" w:rsidRDefault="00AE61D6">
      <w:pPr>
        <w:spacing w:after="0"/>
        <w:jc w:val="both"/>
        <w:rPr>
          <w:rFonts w:ascii="Times New Roman" w:hAnsi="Times New Roman" w:cs="Times New Roman"/>
          <w:sz w:val="24"/>
          <w:szCs w:val="24"/>
        </w:rPr>
      </w:pPr>
    </w:p>
    <w:p w:rsidRPr="00C32DA9" w:rsidR="00AE61D6" w:rsidP="00AE61D6" w:rsidRDefault="00AE61D6">
      <w:pPr>
        <w:spacing w:after="0"/>
        <w:ind w:firstLine="708"/>
        <w:jc w:val="both"/>
        <w:rPr>
          <w:rFonts w:ascii="Times New Roman" w:hAnsi="Times New Roman" w:cs="Times New Roman"/>
          <w:sz w:val="24"/>
          <w:szCs w:val="24"/>
        </w:rPr>
      </w:pPr>
      <w:r w:rsidRPr="00C32DA9">
        <w:rPr>
          <w:rFonts w:ascii="Times New Roman" w:hAnsi="Times New Roman" w:cs="Times New Roman"/>
          <w:sz w:val="24"/>
          <w:szCs w:val="24"/>
        </w:rPr>
        <w:t xml:space="preserve">U odnosu na predloženu t. 2. dnevnog reda stečajni upravitelj navodi da je za eventualno pokretanje parnice potrebno predujmiti novčana sredstva u ukupnom iznosu od </w:t>
      </w:r>
      <w:proofErr w:type="spellStart"/>
      <w:r w:rsidRPr="00C32DA9">
        <w:rPr>
          <w:rFonts w:ascii="Times New Roman" w:hAnsi="Times New Roman" w:cs="Times New Roman"/>
          <w:sz w:val="24"/>
          <w:szCs w:val="24"/>
        </w:rPr>
        <w:t>6.800</w:t>
      </w:r>
      <w:proofErr w:type="spellEnd"/>
      <w:r w:rsidRPr="00C32DA9">
        <w:rPr>
          <w:rFonts w:ascii="Times New Roman" w:hAnsi="Times New Roman" w:cs="Times New Roman"/>
          <w:sz w:val="24"/>
          <w:szCs w:val="24"/>
        </w:rPr>
        <w:t>,</w:t>
      </w:r>
      <w:proofErr w:type="spellStart"/>
      <w:r w:rsidRPr="00C32DA9">
        <w:rPr>
          <w:rFonts w:ascii="Times New Roman" w:hAnsi="Times New Roman" w:cs="Times New Roman"/>
          <w:sz w:val="24"/>
          <w:szCs w:val="24"/>
        </w:rPr>
        <w:t>00</w:t>
      </w:r>
      <w:proofErr w:type="spellEnd"/>
      <w:r w:rsidRPr="00C32DA9">
        <w:rPr>
          <w:rFonts w:ascii="Times New Roman" w:hAnsi="Times New Roman" w:cs="Times New Roman"/>
          <w:sz w:val="24"/>
          <w:szCs w:val="24"/>
        </w:rPr>
        <w:t xml:space="preserve"> kn, koji iznos se odnosi na troškove dužnika u iznosu od </w:t>
      </w:r>
      <w:proofErr w:type="spellStart"/>
      <w:r w:rsidRPr="00C32DA9">
        <w:rPr>
          <w:rFonts w:ascii="Times New Roman" w:hAnsi="Times New Roman" w:cs="Times New Roman"/>
          <w:sz w:val="24"/>
          <w:szCs w:val="24"/>
        </w:rPr>
        <w:t>3.400</w:t>
      </w:r>
      <w:proofErr w:type="spellEnd"/>
      <w:r w:rsidRPr="00C32DA9">
        <w:rPr>
          <w:rFonts w:ascii="Times New Roman" w:hAnsi="Times New Roman" w:cs="Times New Roman"/>
          <w:sz w:val="24"/>
          <w:szCs w:val="24"/>
        </w:rPr>
        <w:t>,</w:t>
      </w:r>
      <w:proofErr w:type="spellStart"/>
      <w:r w:rsidRPr="00C32DA9">
        <w:rPr>
          <w:rFonts w:ascii="Times New Roman" w:hAnsi="Times New Roman" w:cs="Times New Roman"/>
          <w:sz w:val="24"/>
          <w:szCs w:val="24"/>
        </w:rPr>
        <w:t>00</w:t>
      </w:r>
      <w:proofErr w:type="spellEnd"/>
      <w:r w:rsidRPr="00C32DA9">
        <w:rPr>
          <w:rFonts w:ascii="Times New Roman" w:hAnsi="Times New Roman" w:cs="Times New Roman"/>
          <w:sz w:val="24"/>
          <w:szCs w:val="24"/>
        </w:rPr>
        <w:t xml:space="preserve"> kn (sastav tužbe i 2 obrazložena podneska, zastupanje na ročištu i sudsku pristojbu, uz </w:t>
      </w:r>
      <w:proofErr w:type="spellStart"/>
      <w:r w:rsidRPr="00C32DA9">
        <w:rPr>
          <w:rFonts w:ascii="Times New Roman" w:hAnsi="Times New Roman" w:cs="Times New Roman"/>
          <w:sz w:val="24"/>
          <w:szCs w:val="24"/>
        </w:rPr>
        <w:t>vps</w:t>
      </w:r>
      <w:proofErr w:type="spellEnd"/>
      <w:r w:rsidRPr="00C32DA9">
        <w:rPr>
          <w:rFonts w:ascii="Times New Roman" w:hAnsi="Times New Roman" w:cs="Times New Roman"/>
          <w:sz w:val="24"/>
          <w:szCs w:val="24"/>
        </w:rPr>
        <w:t xml:space="preserve"> </w:t>
      </w:r>
      <w:proofErr w:type="spellStart"/>
      <w:r w:rsidRPr="00C32DA9">
        <w:rPr>
          <w:rFonts w:ascii="Times New Roman" w:hAnsi="Times New Roman" w:cs="Times New Roman"/>
          <w:sz w:val="24"/>
          <w:szCs w:val="24"/>
        </w:rPr>
        <w:t>10.000</w:t>
      </w:r>
      <w:proofErr w:type="spellEnd"/>
      <w:r w:rsidRPr="00C32DA9">
        <w:rPr>
          <w:rFonts w:ascii="Times New Roman" w:hAnsi="Times New Roman" w:cs="Times New Roman"/>
          <w:sz w:val="24"/>
          <w:szCs w:val="24"/>
        </w:rPr>
        <w:t>,</w:t>
      </w:r>
      <w:proofErr w:type="spellStart"/>
      <w:r w:rsidRPr="00C32DA9">
        <w:rPr>
          <w:rFonts w:ascii="Times New Roman" w:hAnsi="Times New Roman" w:cs="Times New Roman"/>
          <w:sz w:val="24"/>
          <w:szCs w:val="24"/>
        </w:rPr>
        <w:t>00</w:t>
      </w:r>
      <w:proofErr w:type="spellEnd"/>
      <w:r w:rsidRPr="00C32DA9">
        <w:rPr>
          <w:rFonts w:ascii="Times New Roman" w:hAnsi="Times New Roman" w:cs="Times New Roman"/>
          <w:sz w:val="24"/>
          <w:szCs w:val="24"/>
        </w:rPr>
        <w:t xml:space="preserve"> kn), kao i na troškove u iznosu od </w:t>
      </w:r>
      <w:proofErr w:type="spellStart"/>
      <w:r w:rsidRPr="00C32DA9">
        <w:rPr>
          <w:rFonts w:ascii="Times New Roman" w:hAnsi="Times New Roman" w:cs="Times New Roman"/>
          <w:sz w:val="24"/>
          <w:szCs w:val="24"/>
        </w:rPr>
        <w:t>3.400</w:t>
      </w:r>
      <w:proofErr w:type="spellEnd"/>
      <w:r w:rsidRPr="00C32DA9">
        <w:rPr>
          <w:rFonts w:ascii="Times New Roman" w:hAnsi="Times New Roman" w:cs="Times New Roman"/>
          <w:sz w:val="24"/>
          <w:szCs w:val="24"/>
        </w:rPr>
        <w:t>,</w:t>
      </w:r>
      <w:proofErr w:type="spellStart"/>
      <w:r w:rsidRPr="00C32DA9">
        <w:rPr>
          <w:rFonts w:ascii="Times New Roman" w:hAnsi="Times New Roman" w:cs="Times New Roman"/>
          <w:sz w:val="24"/>
          <w:szCs w:val="24"/>
        </w:rPr>
        <w:t>00</w:t>
      </w:r>
      <w:proofErr w:type="spellEnd"/>
      <w:r w:rsidRPr="00C32DA9">
        <w:rPr>
          <w:rFonts w:ascii="Times New Roman" w:hAnsi="Times New Roman" w:cs="Times New Roman"/>
          <w:sz w:val="24"/>
          <w:szCs w:val="24"/>
        </w:rPr>
        <w:t xml:space="preserve"> kn koje je potrebno rezervirati za suprotnu stranu, u slučaju da dužnik izgubi spor. Stoga, ako se vjerovnici odluče na pobijanje ugovora predlaže da se pozovu na uplatu predujma troškova u iznosu od </w:t>
      </w:r>
      <w:proofErr w:type="spellStart"/>
      <w:r w:rsidRPr="00C32DA9">
        <w:rPr>
          <w:rFonts w:ascii="Times New Roman" w:hAnsi="Times New Roman" w:cs="Times New Roman"/>
          <w:sz w:val="24"/>
          <w:szCs w:val="24"/>
        </w:rPr>
        <w:t>6.800</w:t>
      </w:r>
      <w:proofErr w:type="spellEnd"/>
      <w:r w:rsidRPr="00C32DA9">
        <w:rPr>
          <w:rFonts w:ascii="Times New Roman" w:hAnsi="Times New Roman" w:cs="Times New Roman"/>
          <w:sz w:val="24"/>
          <w:szCs w:val="24"/>
        </w:rPr>
        <w:t>,</w:t>
      </w:r>
      <w:proofErr w:type="spellStart"/>
      <w:r w:rsidRPr="00C32DA9">
        <w:rPr>
          <w:rFonts w:ascii="Times New Roman" w:hAnsi="Times New Roman" w:cs="Times New Roman"/>
          <w:sz w:val="24"/>
          <w:szCs w:val="24"/>
        </w:rPr>
        <w:t>00</w:t>
      </w:r>
      <w:proofErr w:type="spellEnd"/>
      <w:r w:rsidRPr="00C32DA9">
        <w:rPr>
          <w:rFonts w:ascii="Times New Roman" w:hAnsi="Times New Roman" w:cs="Times New Roman"/>
          <w:sz w:val="24"/>
          <w:szCs w:val="24"/>
        </w:rPr>
        <w:t xml:space="preserve"> kn, od kojeg će se iznos od </w:t>
      </w:r>
      <w:proofErr w:type="spellStart"/>
      <w:r w:rsidRPr="00C32DA9">
        <w:rPr>
          <w:rFonts w:ascii="Times New Roman" w:hAnsi="Times New Roman" w:cs="Times New Roman"/>
          <w:sz w:val="24"/>
          <w:szCs w:val="24"/>
        </w:rPr>
        <w:t>3.400</w:t>
      </w:r>
      <w:proofErr w:type="spellEnd"/>
      <w:r w:rsidRPr="00C32DA9">
        <w:rPr>
          <w:rFonts w:ascii="Times New Roman" w:hAnsi="Times New Roman" w:cs="Times New Roman"/>
          <w:sz w:val="24"/>
          <w:szCs w:val="24"/>
        </w:rPr>
        <w:t>,</w:t>
      </w:r>
      <w:proofErr w:type="spellStart"/>
      <w:r w:rsidRPr="00C32DA9">
        <w:rPr>
          <w:rFonts w:ascii="Times New Roman" w:hAnsi="Times New Roman" w:cs="Times New Roman"/>
          <w:sz w:val="24"/>
          <w:szCs w:val="24"/>
        </w:rPr>
        <w:t>00</w:t>
      </w:r>
      <w:proofErr w:type="spellEnd"/>
      <w:r w:rsidRPr="00C32DA9">
        <w:rPr>
          <w:rFonts w:ascii="Times New Roman" w:hAnsi="Times New Roman" w:cs="Times New Roman"/>
          <w:sz w:val="24"/>
          <w:szCs w:val="24"/>
        </w:rPr>
        <w:t xml:space="preserve"> kn rezervirati na pologu suda za protivnu stranu.</w:t>
      </w:r>
    </w:p>
    <w:p w:rsidRPr="00C32DA9" w:rsidR="00AE61D6" w:rsidP="00AE61D6" w:rsidRDefault="00AE61D6">
      <w:pPr>
        <w:spacing w:after="0"/>
        <w:jc w:val="both"/>
        <w:rPr>
          <w:rFonts w:ascii="Times New Roman" w:hAnsi="Times New Roman" w:cs="Times New Roman"/>
          <w:sz w:val="24"/>
          <w:szCs w:val="24"/>
        </w:rPr>
      </w:pPr>
    </w:p>
    <w:p w:rsidRPr="00C32DA9" w:rsidR="00AE61D6" w:rsidP="00AE61D6" w:rsidRDefault="00AE61D6">
      <w:pPr>
        <w:spacing w:after="0" w:line="240" w:lineRule="auto"/>
        <w:ind w:firstLine="708"/>
        <w:jc w:val="both"/>
        <w:rPr>
          <w:rFonts w:ascii="Times New Roman" w:hAnsi="Times New Roman" w:cs="Times New Roman"/>
          <w:sz w:val="24"/>
          <w:szCs w:val="24"/>
        </w:rPr>
      </w:pPr>
      <w:r w:rsidRPr="00C32DA9">
        <w:rPr>
          <w:rFonts w:ascii="Times New Roman" w:hAnsi="Times New Roman" w:cs="Times New Roman"/>
          <w:sz w:val="24"/>
          <w:szCs w:val="24"/>
        </w:rPr>
        <w:t xml:space="preserve">U odnosu na predloženu t. 3. dnevnog reda stečajni upravitelj navodi da je tijekom stečajnog postupka ostvaren prihod od </w:t>
      </w:r>
      <w:proofErr w:type="spellStart"/>
      <w:r w:rsidRPr="00C32DA9">
        <w:rPr>
          <w:rFonts w:ascii="Times New Roman" w:hAnsi="Times New Roman" w:cs="Times New Roman"/>
          <w:sz w:val="24"/>
          <w:szCs w:val="24"/>
        </w:rPr>
        <w:t>8.169</w:t>
      </w:r>
      <w:proofErr w:type="spellEnd"/>
      <w:r w:rsidRPr="00C32DA9">
        <w:rPr>
          <w:rFonts w:ascii="Times New Roman" w:hAnsi="Times New Roman" w:cs="Times New Roman"/>
          <w:sz w:val="24"/>
          <w:szCs w:val="24"/>
        </w:rPr>
        <w:t>,</w:t>
      </w:r>
      <w:proofErr w:type="spellStart"/>
      <w:r w:rsidRPr="00C32DA9">
        <w:rPr>
          <w:rFonts w:ascii="Times New Roman" w:hAnsi="Times New Roman" w:cs="Times New Roman"/>
          <w:sz w:val="24"/>
          <w:szCs w:val="24"/>
        </w:rPr>
        <w:t>40</w:t>
      </w:r>
      <w:proofErr w:type="spellEnd"/>
      <w:r w:rsidRPr="00C32DA9">
        <w:rPr>
          <w:rFonts w:ascii="Times New Roman" w:hAnsi="Times New Roman" w:cs="Times New Roman"/>
          <w:sz w:val="24"/>
          <w:szCs w:val="24"/>
        </w:rPr>
        <w:t xml:space="preserve"> kn, dok su ukupno nastali troškovi u iznosu od </w:t>
      </w:r>
      <w:proofErr w:type="spellStart"/>
      <w:r w:rsidRPr="00C32DA9">
        <w:rPr>
          <w:rFonts w:ascii="Times New Roman" w:hAnsi="Times New Roman" w:cs="Times New Roman"/>
          <w:sz w:val="24"/>
          <w:szCs w:val="24"/>
        </w:rPr>
        <w:t>19.477</w:t>
      </w:r>
      <w:proofErr w:type="spellEnd"/>
      <w:r w:rsidRPr="00C32DA9">
        <w:rPr>
          <w:rFonts w:ascii="Times New Roman" w:hAnsi="Times New Roman" w:cs="Times New Roman"/>
          <w:sz w:val="24"/>
          <w:szCs w:val="24"/>
        </w:rPr>
        <w:t>,</w:t>
      </w:r>
      <w:proofErr w:type="spellStart"/>
      <w:r w:rsidRPr="00C32DA9">
        <w:rPr>
          <w:rFonts w:ascii="Times New Roman" w:hAnsi="Times New Roman" w:cs="Times New Roman"/>
          <w:sz w:val="24"/>
          <w:szCs w:val="24"/>
        </w:rPr>
        <w:t>63</w:t>
      </w:r>
      <w:proofErr w:type="spellEnd"/>
      <w:r w:rsidRPr="00C32DA9">
        <w:rPr>
          <w:rFonts w:ascii="Times New Roman" w:hAnsi="Times New Roman" w:cs="Times New Roman"/>
          <w:sz w:val="24"/>
          <w:szCs w:val="24"/>
        </w:rPr>
        <w:t xml:space="preserve"> kn (naknada platni promet, knjigovodstvo, stvarni troškovi, nagrada stečajnog upravitelja). Predvidivi troškovi za daljnjih 6 mjeseci iznose </w:t>
      </w:r>
      <w:proofErr w:type="spellStart"/>
      <w:r w:rsidRPr="00C32DA9">
        <w:rPr>
          <w:rFonts w:ascii="Times New Roman" w:hAnsi="Times New Roman" w:cs="Times New Roman"/>
          <w:sz w:val="24"/>
          <w:szCs w:val="24"/>
        </w:rPr>
        <w:t>8.998</w:t>
      </w:r>
      <w:proofErr w:type="spellEnd"/>
      <w:r w:rsidRPr="00C32DA9">
        <w:rPr>
          <w:rFonts w:ascii="Times New Roman" w:hAnsi="Times New Roman" w:cs="Times New Roman"/>
          <w:sz w:val="24"/>
          <w:szCs w:val="24"/>
        </w:rPr>
        <w:t>,</w:t>
      </w:r>
      <w:proofErr w:type="spellStart"/>
      <w:r w:rsidRPr="00C32DA9">
        <w:rPr>
          <w:rFonts w:ascii="Times New Roman" w:hAnsi="Times New Roman" w:cs="Times New Roman"/>
          <w:sz w:val="24"/>
          <w:szCs w:val="24"/>
        </w:rPr>
        <w:t>70</w:t>
      </w:r>
      <w:proofErr w:type="spellEnd"/>
      <w:r w:rsidRPr="00C32DA9">
        <w:rPr>
          <w:rFonts w:ascii="Times New Roman" w:hAnsi="Times New Roman" w:cs="Times New Roman"/>
          <w:sz w:val="24"/>
          <w:szCs w:val="24"/>
        </w:rPr>
        <w:t xml:space="preserve"> kn (knjigovodstvo i troškovi stečajnog upravitelja). </w:t>
      </w:r>
    </w:p>
    <w:p w:rsidRPr="00C32DA9" w:rsidR="00AE61D6" w:rsidP="00AE61D6" w:rsidRDefault="00AE61D6">
      <w:pPr>
        <w:spacing w:after="0" w:line="240" w:lineRule="auto"/>
        <w:ind w:firstLine="708"/>
        <w:jc w:val="both"/>
        <w:rPr>
          <w:rFonts w:ascii="Times New Roman" w:hAnsi="Times New Roman" w:cs="Times New Roman"/>
          <w:sz w:val="24"/>
          <w:szCs w:val="24"/>
        </w:rPr>
      </w:pPr>
    </w:p>
    <w:p w:rsidRPr="00C32DA9" w:rsidR="00AE61D6" w:rsidP="00AE61D6" w:rsidRDefault="00AE61D6">
      <w:pPr>
        <w:spacing w:after="0" w:line="240" w:lineRule="auto"/>
        <w:ind w:firstLine="708"/>
        <w:jc w:val="both"/>
        <w:rPr>
          <w:rFonts w:ascii="Times New Roman" w:hAnsi="Times New Roman" w:cs="Times New Roman"/>
          <w:sz w:val="24"/>
          <w:szCs w:val="24"/>
        </w:rPr>
      </w:pPr>
      <w:r w:rsidRPr="00C32DA9">
        <w:rPr>
          <w:rFonts w:ascii="Times New Roman" w:hAnsi="Times New Roman" w:cs="Times New Roman"/>
          <w:sz w:val="24"/>
          <w:szCs w:val="24"/>
        </w:rPr>
        <w:t>Budući da stečajna masa nije dostatna ni za pokriće nastalih i predvidivih troškova, a u</w:t>
      </w:r>
      <w:r w:rsidRPr="00C32DA9">
        <w:rPr>
          <w:rFonts w:ascii="Times New Roman" w:hAnsi="Times New Roman" w:cs="Times New Roman"/>
          <w:sz w:val="24"/>
          <w:szCs w:val="24"/>
          <w:lang w:val="pl-PL"/>
        </w:rPr>
        <w:t xml:space="preserve"> slučaju da vjerovnici žele nastaviti otvoreni stečajni postupak, vjerovnici bi trebali predujmiti iznos od 20.306,93 kn, i to za do sada nastale troškove i predvidivih troškove za narednih 6 mjeseci. </w:t>
      </w:r>
    </w:p>
    <w:p w:rsidRPr="00C32DA9" w:rsidR="00AE61D6" w:rsidP="00AE61D6" w:rsidRDefault="00AE61D6">
      <w:pPr>
        <w:spacing w:after="0"/>
        <w:ind w:firstLine="708"/>
        <w:jc w:val="both"/>
        <w:rPr>
          <w:rFonts w:ascii="Times New Roman" w:hAnsi="Times New Roman" w:cs="Times New Roman"/>
          <w:sz w:val="24"/>
          <w:szCs w:val="24"/>
          <w:lang w:val="pl-PL"/>
        </w:rPr>
      </w:pPr>
    </w:p>
    <w:p w:rsidRPr="00C32DA9" w:rsidR="00AE61D6" w:rsidP="00AE61D6" w:rsidRDefault="00AE61D6">
      <w:pPr>
        <w:spacing w:after="0"/>
        <w:ind w:firstLine="708"/>
        <w:jc w:val="both"/>
        <w:rPr>
          <w:rFonts w:ascii="Times New Roman" w:hAnsi="Times New Roman" w:cs="Times New Roman"/>
          <w:sz w:val="24"/>
          <w:szCs w:val="24"/>
        </w:rPr>
      </w:pPr>
      <w:r w:rsidRPr="00C32DA9">
        <w:rPr>
          <w:rFonts w:ascii="Times New Roman" w:hAnsi="Times New Roman" w:cs="Times New Roman"/>
          <w:sz w:val="24"/>
          <w:szCs w:val="24"/>
        </w:rPr>
        <w:t xml:space="preserve">U pogledu prijedloga stečajnog upravitelja objavljenog pod točkom 3. dnevnog reda skupštine,  u skladu sa sadržajem izvješća u odnosu na troškove stečajnog postupka i imovinu stečajnog dužnika, a radi izjašnjenja oko obustave i zaključenja stečajnog postupka zbog toga što imovina nije dostatna za pokriće troškova stečajnog postupka pozivom na odredbe čl. </w:t>
      </w:r>
      <w:proofErr w:type="spellStart"/>
      <w:r w:rsidRPr="00C32DA9">
        <w:rPr>
          <w:rFonts w:ascii="Times New Roman" w:hAnsi="Times New Roman" w:cs="Times New Roman"/>
          <w:sz w:val="24"/>
          <w:szCs w:val="24"/>
        </w:rPr>
        <w:t>293</w:t>
      </w:r>
      <w:proofErr w:type="spellEnd"/>
      <w:r w:rsidRPr="00C32DA9">
        <w:rPr>
          <w:rFonts w:ascii="Times New Roman" w:hAnsi="Times New Roman" w:cs="Times New Roman"/>
          <w:sz w:val="24"/>
          <w:szCs w:val="24"/>
        </w:rPr>
        <w:t xml:space="preserve">. st. 2. </w:t>
      </w:r>
      <w:proofErr w:type="spellStart"/>
      <w:r w:rsidRPr="00C32DA9">
        <w:rPr>
          <w:rFonts w:ascii="Times New Roman" w:hAnsi="Times New Roman" w:cs="Times New Roman"/>
          <w:sz w:val="24"/>
          <w:szCs w:val="24"/>
        </w:rPr>
        <w:t>SZ</w:t>
      </w:r>
      <w:proofErr w:type="spellEnd"/>
      <w:r w:rsidRPr="00C32DA9">
        <w:rPr>
          <w:rFonts w:ascii="Times New Roman" w:hAnsi="Times New Roman" w:cs="Times New Roman"/>
          <w:sz w:val="24"/>
          <w:szCs w:val="24"/>
        </w:rPr>
        <w:t xml:space="preserve">-a, sudac izvještava u slučaju da se netko od vjerovnika protivi prijedlogu, rješenjem suda bit će pozvan da predujmi iznos od </w:t>
      </w:r>
      <w:r w:rsidRPr="00C32DA9">
        <w:rPr>
          <w:rFonts w:ascii="Times New Roman" w:hAnsi="Times New Roman" w:cs="Times New Roman"/>
          <w:sz w:val="24"/>
          <w:szCs w:val="24"/>
          <w:lang w:val="pl-PL"/>
        </w:rPr>
        <w:t xml:space="preserve">20.306,93 </w:t>
      </w:r>
      <w:r w:rsidRPr="00C32DA9">
        <w:rPr>
          <w:rFonts w:ascii="Times New Roman" w:hAnsi="Times New Roman" w:cs="Times New Roman"/>
          <w:sz w:val="24"/>
          <w:szCs w:val="24"/>
        </w:rPr>
        <w:t>kn</w:t>
      </w:r>
      <w:r w:rsidRPr="00C32DA9">
        <w:rPr>
          <w:rFonts w:ascii="Times New Roman" w:hAnsi="Times New Roman" w:cs="Times New Roman"/>
          <w:i/>
          <w:sz w:val="24"/>
          <w:szCs w:val="24"/>
        </w:rPr>
        <w:t xml:space="preserve"> </w:t>
      </w:r>
      <w:r w:rsidRPr="00C32DA9">
        <w:rPr>
          <w:rFonts w:ascii="Times New Roman" w:hAnsi="Times New Roman" w:cs="Times New Roman"/>
          <w:sz w:val="24"/>
          <w:szCs w:val="24"/>
        </w:rPr>
        <w:t xml:space="preserve">za daljnje troškove vođenja ovog stečajnog postupka. </w:t>
      </w:r>
    </w:p>
    <w:p w:rsidRPr="00C32DA9" w:rsidR="00AE61D6" w:rsidP="00AE61D6" w:rsidRDefault="00AE61D6">
      <w:pPr>
        <w:spacing w:after="0"/>
        <w:ind w:firstLine="708"/>
        <w:jc w:val="both"/>
        <w:rPr>
          <w:rFonts w:ascii="Times New Roman" w:hAnsi="Times New Roman" w:cs="Times New Roman"/>
          <w:sz w:val="24"/>
          <w:szCs w:val="24"/>
        </w:rPr>
      </w:pPr>
    </w:p>
    <w:p w:rsidRPr="00C32DA9" w:rsidR="00AE61D6" w:rsidP="00AE61D6" w:rsidRDefault="00AE61D6">
      <w:pPr>
        <w:spacing w:after="0" w:line="240" w:lineRule="auto"/>
        <w:jc w:val="both"/>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ab/>
      </w:r>
      <w:r w:rsidRPr="00C32DA9" w:rsidR="00DC0316">
        <w:rPr>
          <w:rFonts w:ascii="Times New Roman" w:hAnsi="Times New Roman" w:eastAsia="Times New Roman" w:cs="Times New Roman"/>
          <w:sz w:val="24"/>
          <w:szCs w:val="24"/>
          <w:lang w:eastAsia="hr-HR"/>
        </w:rPr>
        <w:t>U pogledu prijedloga stečajnog upravitelja objavljenog pod t. 2 dnevnog reda skupštine, utvrđuje se da je vjerovnik s najvećim iznosom tražbine Privredna banka Zagreb d.d. (utvrđena tražbina u iznosu od 1.720.151,</w:t>
      </w:r>
      <w:proofErr w:type="spellStart"/>
      <w:r w:rsidRPr="00C32DA9" w:rsidR="00DC0316">
        <w:rPr>
          <w:rFonts w:ascii="Times New Roman" w:hAnsi="Times New Roman" w:eastAsia="Times New Roman" w:cs="Times New Roman"/>
          <w:sz w:val="24"/>
          <w:szCs w:val="24"/>
          <w:lang w:eastAsia="hr-HR"/>
        </w:rPr>
        <w:t>01</w:t>
      </w:r>
      <w:proofErr w:type="spellEnd"/>
      <w:r w:rsidRPr="00C32DA9" w:rsidR="00DC0316">
        <w:rPr>
          <w:rFonts w:ascii="Times New Roman" w:hAnsi="Times New Roman" w:eastAsia="Times New Roman" w:cs="Times New Roman"/>
          <w:sz w:val="24"/>
          <w:szCs w:val="24"/>
          <w:lang w:eastAsia="hr-HR"/>
        </w:rPr>
        <w:t xml:space="preserve"> kn) podneskom od </w:t>
      </w:r>
      <w:proofErr w:type="spellStart"/>
      <w:r w:rsidRPr="00C32DA9" w:rsidR="00DC0316">
        <w:rPr>
          <w:rFonts w:ascii="Times New Roman" w:hAnsi="Times New Roman" w:eastAsia="Times New Roman" w:cs="Times New Roman"/>
          <w:sz w:val="24"/>
          <w:szCs w:val="24"/>
          <w:lang w:eastAsia="hr-HR"/>
        </w:rPr>
        <w:t>13</w:t>
      </w:r>
      <w:proofErr w:type="spellEnd"/>
      <w:r w:rsidRPr="00C32DA9" w:rsidR="00DC0316">
        <w:rPr>
          <w:rFonts w:ascii="Times New Roman" w:hAnsi="Times New Roman" w:eastAsia="Times New Roman" w:cs="Times New Roman"/>
          <w:sz w:val="24"/>
          <w:szCs w:val="24"/>
          <w:lang w:eastAsia="hr-HR"/>
        </w:rPr>
        <w:t xml:space="preserve">. studenog </w:t>
      </w:r>
      <w:proofErr w:type="spellStart"/>
      <w:r w:rsidRPr="00C32DA9" w:rsidR="00DC0316">
        <w:rPr>
          <w:rFonts w:ascii="Times New Roman" w:hAnsi="Times New Roman" w:eastAsia="Times New Roman" w:cs="Times New Roman"/>
          <w:sz w:val="24"/>
          <w:szCs w:val="24"/>
          <w:lang w:eastAsia="hr-HR"/>
        </w:rPr>
        <w:t>2020</w:t>
      </w:r>
      <w:proofErr w:type="spellEnd"/>
      <w:r w:rsidRPr="00C32DA9" w:rsidR="00DC0316">
        <w:rPr>
          <w:rFonts w:ascii="Times New Roman" w:hAnsi="Times New Roman" w:eastAsia="Times New Roman" w:cs="Times New Roman"/>
          <w:sz w:val="24"/>
          <w:szCs w:val="24"/>
          <w:lang w:eastAsia="hr-HR"/>
        </w:rPr>
        <w:t xml:space="preserve">. naveo da nije zainteresiran platiti predujam za parnični trošak u parnici radi pobijanja pravnih radnji stečajnog dužnika. </w:t>
      </w:r>
    </w:p>
    <w:p w:rsidRPr="00C32DA9" w:rsidR="00AE61D6" w:rsidP="00AE61D6" w:rsidRDefault="00AE61D6">
      <w:pPr>
        <w:spacing w:after="0" w:line="240" w:lineRule="auto"/>
        <w:ind w:firstLine="708"/>
        <w:jc w:val="both"/>
        <w:rPr>
          <w:rFonts w:ascii="Times New Roman" w:hAnsi="Times New Roman" w:eastAsia="Times New Roman" w:cs="Times New Roman"/>
          <w:sz w:val="24"/>
          <w:szCs w:val="24"/>
          <w:lang w:eastAsia="hr-HR"/>
        </w:rPr>
      </w:pPr>
    </w:p>
    <w:p w:rsidRPr="00C32DA9" w:rsidR="00AE61D6" w:rsidP="00AE61D6" w:rsidRDefault="00AE61D6">
      <w:pPr>
        <w:spacing w:after="0" w:line="240" w:lineRule="auto"/>
        <w:rPr>
          <w:rFonts w:ascii="Times New Roman" w:hAnsi="Times New Roman" w:eastAsia="Times New Roman" w:cs="Times New Roman"/>
          <w:sz w:val="24"/>
          <w:szCs w:val="24"/>
          <w:lang w:eastAsia="hr-HR"/>
        </w:rPr>
      </w:pPr>
    </w:p>
    <w:p w:rsidRPr="00C32DA9" w:rsidR="00AE61D6" w:rsidP="00AE61D6" w:rsidRDefault="00AE61D6">
      <w:pPr>
        <w:ind w:firstLine="644"/>
        <w:jc w:val="both"/>
        <w:rPr>
          <w:rFonts w:ascii="Times New Roman" w:hAnsi="Times New Roman" w:cs="Times New Roman"/>
          <w:sz w:val="24"/>
          <w:szCs w:val="24"/>
        </w:rPr>
      </w:pPr>
      <w:r w:rsidRPr="00C32DA9">
        <w:rPr>
          <w:rFonts w:ascii="Times New Roman" w:hAnsi="Times New Roman" w:cs="Times New Roman"/>
          <w:sz w:val="24"/>
          <w:szCs w:val="24"/>
        </w:rPr>
        <w:t xml:space="preserve">U pogledu prijedloga stečajnog upravitelja objavljenog pod t. 3. dnevnog reda skupštine,  u skladu sa sadržajem izvješća u odnosu na troškove stečajnog postupka i imovinu stečajnog dužnika, a radi izjašnjenja oko obustave i zaključenja stečajnog postupka zbog toga što imovina nije dostatna za pokriće troškova stečajnog postupka pozivom na odredbe čl. </w:t>
      </w:r>
      <w:proofErr w:type="spellStart"/>
      <w:r w:rsidRPr="00C32DA9">
        <w:rPr>
          <w:rFonts w:ascii="Times New Roman" w:hAnsi="Times New Roman" w:cs="Times New Roman"/>
          <w:sz w:val="24"/>
          <w:szCs w:val="24"/>
        </w:rPr>
        <w:t>293</w:t>
      </w:r>
      <w:proofErr w:type="spellEnd"/>
      <w:r w:rsidRPr="00C32DA9">
        <w:rPr>
          <w:rFonts w:ascii="Times New Roman" w:hAnsi="Times New Roman" w:cs="Times New Roman"/>
          <w:sz w:val="24"/>
          <w:szCs w:val="24"/>
        </w:rPr>
        <w:t xml:space="preserve">. </w:t>
      </w:r>
      <w:r w:rsidRPr="00C32DA9">
        <w:rPr>
          <w:rFonts w:ascii="Times New Roman" w:hAnsi="Times New Roman" w:cs="Times New Roman"/>
          <w:sz w:val="24"/>
          <w:szCs w:val="24"/>
        </w:rPr>
        <w:lastRenderedPageBreak/>
        <w:t xml:space="preserve">st. 2. </w:t>
      </w:r>
      <w:proofErr w:type="spellStart"/>
      <w:r w:rsidRPr="00C32DA9">
        <w:rPr>
          <w:rFonts w:ascii="Times New Roman" w:hAnsi="Times New Roman" w:cs="Times New Roman"/>
          <w:sz w:val="24"/>
          <w:szCs w:val="24"/>
        </w:rPr>
        <w:t>SZ</w:t>
      </w:r>
      <w:proofErr w:type="spellEnd"/>
      <w:r w:rsidRPr="00C32DA9">
        <w:rPr>
          <w:rFonts w:ascii="Times New Roman" w:hAnsi="Times New Roman" w:cs="Times New Roman"/>
          <w:sz w:val="24"/>
          <w:szCs w:val="24"/>
        </w:rPr>
        <w:t xml:space="preserve">-a, sudac izvještava u slučaju da se netko od vjerovnika protivi prijedlogu, rješenjem suda bit će pozvan da predujmi iznos od </w:t>
      </w:r>
      <w:r w:rsidRPr="00C32DA9">
        <w:rPr>
          <w:rFonts w:ascii="Times New Roman" w:hAnsi="Times New Roman" w:cs="Times New Roman"/>
          <w:sz w:val="24"/>
          <w:szCs w:val="24"/>
          <w:lang w:val="pl-PL"/>
        </w:rPr>
        <w:t xml:space="preserve">20.306,93 </w:t>
      </w:r>
      <w:r w:rsidRPr="00C32DA9">
        <w:rPr>
          <w:rFonts w:ascii="Times New Roman" w:hAnsi="Times New Roman" w:cs="Times New Roman"/>
          <w:sz w:val="24"/>
          <w:szCs w:val="24"/>
        </w:rPr>
        <w:t>kn</w:t>
      </w:r>
      <w:r w:rsidRPr="00C32DA9">
        <w:rPr>
          <w:rFonts w:ascii="Times New Roman" w:hAnsi="Times New Roman" w:cs="Times New Roman"/>
          <w:i/>
          <w:sz w:val="24"/>
          <w:szCs w:val="24"/>
        </w:rPr>
        <w:t xml:space="preserve"> </w:t>
      </w:r>
      <w:r w:rsidRPr="00C32DA9">
        <w:rPr>
          <w:rFonts w:ascii="Times New Roman" w:hAnsi="Times New Roman" w:cs="Times New Roman"/>
          <w:sz w:val="24"/>
          <w:szCs w:val="24"/>
        </w:rPr>
        <w:t xml:space="preserve">za daljnje troškove vođenja ovog stečajnog postupka. Troškove je obrazložio stečajni upravitelj u svom izvješću i na današnjoj skupštini, a sve pozivom na odredbe čl. </w:t>
      </w:r>
      <w:proofErr w:type="spellStart"/>
      <w:r w:rsidRPr="00C32DA9">
        <w:rPr>
          <w:rFonts w:ascii="Times New Roman" w:hAnsi="Times New Roman" w:cs="Times New Roman"/>
          <w:sz w:val="24"/>
          <w:szCs w:val="24"/>
        </w:rPr>
        <w:t>293</w:t>
      </w:r>
      <w:proofErr w:type="spellEnd"/>
      <w:r w:rsidRPr="00C32DA9">
        <w:rPr>
          <w:rFonts w:ascii="Times New Roman" w:hAnsi="Times New Roman" w:cs="Times New Roman"/>
          <w:sz w:val="24"/>
          <w:szCs w:val="24"/>
        </w:rPr>
        <w:t xml:space="preserve">. st. 3. </w:t>
      </w:r>
      <w:proofErr w:type="spellStart"/>
      <w:r w:rsidRPr="00C32DA9">
        <w:rPr>
          <w:rFonts w:ascii="Times New Roman" w:hAnsi="Times New Roman" w:cs="Times New Roman"/>
          <w:sz w:val="24"/>
          <w:szCs w:val="24"/>
        </w:rPr>
        <w:t>SZ</w:t>
      </w:r>
      <w:proofErr w:type="spellEnd"/>
      <w:r w:rsidRPr="00C32DA9">
        <w:rPr>
          <w:rFonts w:ascii="Times New Roman" w:hAnsi="Times New Roman" w:cs="Times New Roman"/>
          <w:sz w:val="24"/>
          <w:szCs w:val="24"/>
        </w:rPr>
        <w:t xml:space="preserve">-a. </w:t>
      </w:r>
    </w:p>
    <w:p w:rsidRPr="00C32DA9" w:rsidR="00AE61D6" w:rsidP="00AE61D6" w:rsidRDefault="00AE61D6">
      <w:pPr>
        <w:spacing w:after="0"/>
        <w:ind w:firstLine="644"/>
        <w:jc w:val="both"/>
        <w:rPr>
          <w:rFonts w:ascii="Times New Roman" w:hAnsi="Times New Roman" w:cs="Times New Roman"/>
          <w:sz w:val="24"/>
          <w:szCs w:val="24"/>
        </w:rPr>
      </w:pPr>
    </w:p>
    <w:p w:rsidRPr="00C32DA9" w:rsidR="00AE61D6" w:rsidP="00AE61D6" w:rsidRDefault="00C32DA9">
      <w:pPr>
        <w:spacing w:after="0"/>
        <w:jc w:val="both"/>
        <w:rPr>
          <w:rFonts w:ascii="Times New Roman" w:hAnsi="Times New Roman" w:eastAsia="Times New Roman" w:cs="Times New Roman"/>
          <w:sz w:val="24"/>
          <w:szCs w:val="24"/>
          <w:lang w:eastAsia="hr-HR"/>
        </w:rPr>
      </w:pPr>
      <w:r w:rsidRPr="00C32DA9">
        <w:rPr>
          <w:rFonts w:ascii="Times New Roman" w:hAnsi="Times New Roman" w:cs="Times New Roman"/>
          <w:sz w:val="24"/>
          <w:szCs w:val="24"/>
        </w:rPr>
        <w:tab/>
        <w:t xml:space="preserve">Utvrđuje se </w:t>
      </w:r>
      <w:r w:rsidRPr="00C32DA9">
        <w:rPr>
          <w:rFonts w:ascii="Times New Roman" w:hAnsi="Times New Roman" w:eastAsia="Times New Roman" w:cs="Times New Roman"/>
          <w:sz w:val="24"/>
          <w:szCs w:val="24"/>
          <w:lang w:eastAsia="hr-HR"/>
        </w:rPr>
        <w:t>da je vjerovnik s najvećim iznosom tražbine Privredna banka Zagreb d.d. (utvrđena tražbina u iznosu od 1.720.151,</w:t>
      </w:r>
      <w:proofErr w:type="spellStart"/>
      <w:r w:rsidRPr="00C32DA9">
        <w:rPr>
          <w:rFonts w:ascii="Times New Roman" w:hAnsi="Times New Roman" w:eastAsia="Times New Roman" w:cs="Times New Roman"/>
          <w:sz w:val="24"/>
          <w:szCs w:val="24"/>
          <w:lang w:eastAsia="hr-HR"/>
        </w:rPr>
        <w:t>01</w:t>
      </w:r>
      <w:proofErr w:type="spellEnd"/>
      <w:r w:rsidRPr="00C32DA9">
        <w:rPr>
          <w:rFonts w:ascii="Times New Roman" w:hAnsi="Times New Roman" w:eastAsia="Times New Roman" w:cs="Times New Roman"/>
          <w:sz w:val="24"/>
          <w:szCs w:val="24"/>
          <w:lang w:eastAsia="hr-HR"/>
        </w:rPr>
        <w:t xml:space="preserve"> kn) podneskom od </w:t>
      </w:r>
      <w:proofErr w:type="spellStart"/>
      <w:r w:rsidRPr="00C32DA9">
        <w:rPr>
          <w:rFonts w:ascii="Times New Roman" w:hAnsi="Times New Roman" w:eastAsia="Times New Roman" w:cs="Times New Roman"/>
          <w:sz w:val="24"/>
          <w:szCs w:val="24"/>
          <w:lang w:eastAsia="hr-HR"/>
        </w:rPr>
        <w:t>13</w:t>
      </w:r>
      <w:proofErr w:type="spellEnd"/>
      <w:r w:rsidRPr="00C32DA9">
        <w:rPr>
          <w:rFonts w:ascii="Times New Roman" w:hAnsi="Times New Roman" w:eastAsia="Times New Roman" w:cs="Times New Roman"/>
          <w:sz w:val="24"/>
          <w:szCs w:val="24"/>
          <w:lang w:eastAsia="hr-HR"/>
        </w:rPr>
        <w:t xml:space="preserve">. studenog </w:t>
      </w:r>
      <w:proofErr w:type="spellStart"/>
      <w:r w:rsidRPr="00C32DA9">
        <w:rPr>
          <w:rFonts w:ascii="Times New Roman" w:hAnsi="Times New Roman" w:eastAsia="Times New Roman" w:cs="Times New Roman"/>
          <w:sz w:val="24"/>
          <w:szCs w:val="24"/>
          <w:lang w:eastAsia="hr-HR"/>
        </w:rPr>
        <w:t>2020</w:t>
      </w:r>
      <w:proofErr w:type="spellEnd"/>
      <w:r w:rsidRPr="00C32DA9">
        <w:rPr>
          <w:rFonts w:ascii="Times New Roman" w:hAnsi="Times New Roman" w:eastAsia="Times New Roman" w:cs="Times New Roman"/>
          <w:sz w:val="24"/>
          <w:szCs w:val="24"/>
          <w:lang w:eastAsia="hr-HR"/>
        </w:rPr>
        <w:t>. naveo</w:t>
      </w:r>
      <w:r w:rsidRPr="00C32DA9">
        <w:rPr>
          <w:rFonts w:ascii="Times New Roman" w:hAnsi="Times New Roman" w:eastAsia="Times New Roman" w:cs="Times New Roman"/>
          <w:sz w:val="24"/>
          <w:szCs w:val="24"/>
          <w:lang w:eastAsia="hr-HR"/>
        </w:rPr>
        <w:t xml:space="preserve"> da nije zainteresiran platiti predujam za pokriće troškova stečajnog postupka, te je suglasan da se predmetni stečajni postupak zaključi.</w:t>
      </w:r>
    </w:p>
    <w:p w:rsidRPr="00C32DA9" w:rsidR="00C32DA9" w:rsidP="00AE61D6" w:rsidRDefault="00C32DA9">
      <w:pPr>
        <w:spacing w:after="0"/>
        <w:jc w:val="both"/>
        <w:rPr>
          <w:rFonts w:ascii="Times New Roman" w:hAnsi="Times New Roman" w:cs="Times New Roman"/>
          <w:sz w:val="24"/>
          <w:szCs w:val="24"/>
        </w:rPr>
      </w:pPr>
    </w:p>
    <w:p w:rsidRPr="00C32DA9" w:rsidR="00AE61D6" w:rsidP="00AE61D6" w:rsidRDefault="00AE61D6">
      <w:pPr>
        <w:spacing w:after="0"/>
        <w:jc w:val="both"/>
        <w:rPr>
          <w:rFonts w:ascii="Times New Roman" w:hAnsi="Times New Roman" w:cs="Times New Roman"/>
          <w:sz w:val="24"/>
          <w:szCs w:val="24"/>
        </w:rPr>
      </w:pPr>
      <w:r w:rsidRPr="00C32DA9">
        <w:rPr>
          <w:rFonts w:ascii="Times New Roman" w:hAnsi="Times New Roman" w:cs="Times New Roman"/>
          <w:bCs/>
          <w:sz w:val="24"/>
          <w:szCs w:val="24"/>
        </w:rPr>
        <w:tab/>
      </w:r>
    </w:p>
    <w:p w:rsidRPr="00C32DA9" w:rsidR="00AE61D6" w:rsidP="00AE61D6" w:rsidRDefault="00AE61D6">
      <w:pPr>
        <w:spacing w:after="0"/>
        <w:ind w:firstLine="708"/>
        <w:jc w:val="both"/>
        <w:rPr>
          <w:rFonts w:ascii="Times New Roman" w:hAnsi="Times New Roman" w:cs="Times New Roman"/>
          <w:sz w:val="24"/>
          <w:szCs w:val="24"/>
        </w:rPr>
      </w:pPr>
      <w:r w:rsidRPr="00C32DA9">
        <w:rPr>
          <w:rFonts w:ascii="Times New Roman" w:hAnsi="Times New Roman" w:cs="Times New Roman"/>
          <w:sz w:val="24"/>
          <w:szCs w:val="24"/>
        </w:rPr>
        <w:t xml:space="preserve">Stečajni upravitelj ostaje kod prijedloga i daje svoju suglasnost da se nad stečajnim dužnikom pozivom na odredbe čl. </w:t>
      </w:r>
      <w:proofErr w:type="spellStart"/>
      <w:r w:rsidRPr="00C32DA9">
        <w:rPr>
          <w:rFonts w:ascii="Times New Roman" w:hAnsi="Times New Roman" w:cs="Times New Roman"/>
          <w:sz w:val="24"/>
          <w:szCs w:val="24"/>
        </w:rPr>
        <w:t>293</w:t>
      </w:r>
      <w:proofErr w:type="spellEnd"/>
      <w:r w:rsidRPr="00C32DA9">
        <w:rPr>
          <w:rFonts w:ascii="Times New Roman" w:hAnsi="Times New Roman" w:cs="Times New Roman"/>
          <w:sz w:val="24"/>
          <w:szCs w:val="24"/>
        </w:rPr>
        <w:t xml:space="preserve">. st. 2. </w:t>
      </w:r>
      <w:proofErr w:type="spellStart"/>
      <w:r w:rsidRPr="00C32DA9">
        <w:rPr>
          <w:rFonts w:ascii="Times New Roman" w:hAnsi="Times New Roman" w:cs="Times New Roman"/>
          <w:sz w:val="24"/>
          <w:szCs w:val="24"/>
        </w:rPr>
        <w:t>SZ</w:t>
      </w:r>
      <w:proofErr w:type="spellEnd"/>
      <w:r w:rsidRPr="00C32DA9">
        <w:rPr>
          <w:rFonts w:ascii="Times New Roman" w:hAnsi="Times New Roman" w:cs="Times New Roman"/>
          <w:sz w:val="24"/>
          <w:szCs w:val="24"/>
        </w:rPr>
        <w:t>-a obustavi i zaključi stečajni postupak iz razloga što stečajna masa nije dostatna ni za pokriće troškova stečajnog postupka.</w:t>
      </w:r>
    </w:p>
    <w:p w:rsidRPr="00C32DA9" w:rsidR="00AE61D6" w:rsidP="00AE61D6" w:rsidRDefault="00AE61D6">
      <w:pPr>
        <w:spacing w:after="0" w:line="240" w:lineRule="auto"/>
        <w:ind w:firstLine="644"/>
        <w:jc w:val="both"/>
        <w:rPr>
          <w:rFonts w:ascii="Times New Roman" w:hAnsi="Times New Roman" w:eastAsia="Times New Roman" w:cs="Times New Roman"/>
          <w:sz w:val="24"/>
          <w:szCs w:val="24"/>
          <w:lang w:eastAsia="hr-HR"/>
        </w:rPr>
      </w:pPr>
    </w:p>
    <w:p w:rsidRPr="00C32DA9" w:rsidR="00AE61D6" w:rsidP="00AE61D6" w:rsidRDefault="00AE61D6">
      <w:pPr>
        <w:spacing w:after="0" w:line="240" w:lineRule="auto"/>
        <w:jc w:val="center"/>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 xml:space="preserve">Dovršeno u </w:t>
      </w:r>
      <w:r w:rsidRPr="00C32DA9" w:rsidR="00C32DA9">
        <w:rPr>
          <w:rFonts w:ascii="Times New Roman" w:hAnsi="Times New Roman" w:eastAsia="Times New Roman" w:cs="Times New Roman"/>
          <w:sz w:val="24"/>
          <w:szCs w:val="24"/>
          <w:lang w:eastAsia="hr-HR"/>
        </w:rPr>
        <w:t>9,</w:t>
      </w:r>
      <w:proofErr w:type="spellStart"/>
      <w:r w:rsidRPr="00C32DA9" w:rsidR="00C32DA9">
        <w:rPr>
          <w:rFonts w:ascii="Times New Roman" w:hAnsi="Times New Roman" w:eastAsia="Times New Roman" w:cs="Times New Roman"/>
          <w:sz w:val="24"/>
          <w:szCs w:val="24"/>
          <w:lang w:eastAsia="hr-HR"/>
        </w:rPr>
        <w:t>40</w:t>
      </w:r>
      <w:proofErr w:type="spellEnd"/>
      <w:r w:rsidRPr="00C32DA9">
        <w:rPr>
          <w:rFonts w:ascii="Times New Roman" w:hAnsi="Times New Roman" w:eastAsia="Times New Roman" w:cs="Times New Roman"/>
          <w:sz w:val="24"/>
          <w:szCs w:val="24"/>
          <w:lang w:eastAsia="hr-HR"/>
        </w:rPr>
        <w:t xml:space="preserve"> sati.</w:t>
      </w:r>
    </w:p>
    <w:p w:rsidRPr="00C32DA9" w:rsidR="00AE61D6" w:rsidP="00AE61D6" w:rsidRDefault="00AE61D6">
      <w:pPr>
        <w:spacing w:after="0" w:line="240" w:lineRule="auto"/>
        <w:rPr>
          <w:rFonts w:ascii="Times New Roman" w:hAnsi="Times New Roman" w:eastAsia="Times New Roman" w:cs="Times New Roman"/>
          <w:sz w:val="24"/>
          <w:szCs w:val="24"/>
          <w:lang w:eastAsia="hr-HR"/>
        </w:rPr>
      </w:pPr>
    </w:p>
    <w:p w:rsidRPr="00C32DA9" w:rsidR="00AE61D6" w:rsidP="00AE61D6" w:rsidRDefault="00AE61D6">
      <w:pPr>
        <w:spacing w:after="0" w:line="240" w:lineRule="auto"/>
        <w:rPr>
          <w:rFonts w:ascii="Times New Roman" w:hAnsi="Times New Roman" w:eastAsia="Times New Roman" w:cs="Times New Roman"/>
          <w:sz w:val="24"/>
          <w:szCs w:val="24"/>
          <w:lang w:eastAsia="hr-HR"/>
        </w:rPr>
      </w:pPr>
    </w:p>
    <w:p w:rsidRPr="00C32DA9" w:rsidR="00AE61D6" w:rsidP="00AE61D6" w:rsidRDefault="00AE61D6">
      <w:pPr>
        <w:spacing w:after="0" w:line="240" w:lineRule="auto"/>
        <w:jc w:val="center"/>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Sudac</w:t>
      </w:r>
    </w:p>
    <w:p w:rsidRPr="00C32DA9" w:rsidR="00AE61D6" w:rsidP="00AE61D6" w:rsidRDefault="00AE61D6">
      <w:pPr>
        <w:spacing w:after="0" w:line="240" w:lineRule="auto"/>
        <w:rPr>
          <w:rFonts w:ascii="Times New Roman" w:hAnsi="Times New Roman" w:eastAsia="Times New Roman" w:cs="Times New Roman"/>
          <w:sz w:val="24"/>
          <w:szCs w:val="24"/>
          <w:lang w:eastAsia="hr-HR"/>
        </w:rPr>
      </w:pPr>
    </w:p>
    <w:p w:rsidRPr="00C32DA9" w:rsidR="00AE61D6" w:rsidP="00AE61D6" w:rsidRDefault="00AE61D6">
      <w:pPr>
        <w:spacing w:after="0" w:line="240" w:lineRule="auto"/>
        <w:rPr>
          <w:rFonts w:ascii="Times New Roman" w:hAnsi="Times New Roman" w:eastAsia="Times New Roman" w:cs="Times New Roman"/>
          <w:sz w:val="24"/>
          <w:szCs w:val="24"/>
          <w:lang w:eastAsia="hr-HR"/>
        </w:rPr>
      </w:pPr>
    </w:p>
    <w:p w:rsidRPr="00C32DA9" w:rsidR="00AE61D6" w:rsidP="00AE61D6" w:rsidRDefault="00AE61D6">
      <w:pPr>
        <w:spacing w:after="0" w:line="240" w:lineRule="auto"/>
        <w:rPr>
          <w:rFonts w:ascii="Times New Roman" w:hAnsi="Times New Roman" w:eastAsia="Times New Roman" w:cs="Times New Roman"/>
          <w:sz w:val="24"/>
          <w:szCs w:val="24"/>
          <w:lang w:eastAsia="hr-HR"/>
        </w:rPr>
      </w:pPr>
    </w:p>
    <w:p w:rsidRPr="00C32DA9" w:rsidR="00AE61D6" w:rsidP="00AE61D6" w:rsidRDefault="00AE61D6">
      <w:pPr>
        <w:spacing w:after="0" w:line="240" w:lineRule="auto"/>
        <w:jc w:val="center"/>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Zapisničar</w:t>
      </w:r>
    </w:p>
    <w:p w:rsidRPr="00C32DA9" w:rsidR="00AE61D6" w:rsidP="00AE61D6" w:rsidRDefault="00AE61D6">
      <w:pPr>
        <w:spacing w:after="0" w:line="240" w:lineRule="auto"/>
        <w:jc w:val="center"/>
        <w:rPr>
          <w:rFonts w:ascii="Times New Roman" w:hAnsi="Times New Roman" w:eastAsia="Times New Roman" w:cs="Times New Roman"/>
          <w:sz w:val="24"/>
          <w:szCs w:val="24"/>
          <w:lang w:eastAsia="hr-HR"/>
        </w:rPr>
      </w:pPr>
    </w:p>
    <w:p w:rsidRPr="00C32DA9" w:rsidR="00AE61D6" w:rsidP="00AE61D6" w:rsidRDefault="00AE61D6">
      <w:pPr>
        <w:spacing w:after="0" w:line="240" w:lineRule="auto"/>
        <w:jc w:val="center"/>
        <w:rPr>
          <w:rFonts w:ascii="Times New Roman" w:hAnsi="Times New Roman" w:eastAsia="Times New Roman" w:cs="Times New Roman"/>
          <w:sz w:val="24"/>
          <w:szCs w:val="24"/>
          <w:lang w:eastAsia="hr-HR"/>
        </w:rPr>
      </w:pPr>
    </w:p>
    <w:p w:rsidRPr="00C32DA9" w:rsidR="00AE61D6" w:rsidP="00AE61D6" w:rsidRDefault="00AE61D6">
      <w:pPr>
        <w:spacing w:after="0" w:line="240" w:lineRule="auto"/>
        <w:jc w:val="center"/>
        <w:rPr>
          <w:rFonts w:ascii="Times New Roman" w:hAnsi="Times New Roman" w:eastAsia="Times New Roman" w:cs="Times New Roman"/>
          <w:sz w:val="24"/>
          <w:szCs w:val="24"/>
          <w:lang w:eastAsia="hr-HR"/>
        </w:rPr>
      </w:pPr>
    </w:p>
    <w:p w:rsidRPr="00C32DA9" w:rsidR="00AE61D6" w:rsidP="00AE61D6" w:rsidRDefault="00AE61D6">
      <w:pPr>
        <w:spacing w:after="0" w:line="240" w:lineRule="auto"/>
        <w:jc w:val="center"/>
        <w:rPr>
          <w:rFonts w:ascii="Times New Roman" w:hAnsi="Times New Roman" w:eastAsia="Times New Roman" w:cs="Times New Roman"/>
          <w:sz w:val="24"/>
          <w:szCs w:val="24"/>
          <w:lang w:eastAsia="hr-HR"/>
        </w:rPr>
      </w:pPr>
    </w:p>
    <w:p w:rsidRPr="00C32DA9" w:rsidR="00AE61D6" w:rsidP="00AE61D6" w:rsidRDefault="00AE61D6">
      <w:pPr>
        <w:spacing w:after="0" w:line="240" w:lineRule="auto"/>
        <w:ind w:left="6372" w:firstLine="708"/>
        <w:jc w:val="right"/>
        <w:rPr>
          <w:rFonts w:ascii="Times New Roman" w:hAnsi="Times New Roman" w:eastAsia="Times New Roman" w:cs="Times New Roman"/>
          <w:sz w:val="24"/>
          <w:szCs w:val="24"/>
          <w:lang w:eastAsia="hr-HR"/>
        </w:rPr>
      </w:pPr>
      <w:r w:rsidRPr="00C32DA9">
        <w:rPr>
          <w:rFonts w:ascii="Times New Roman" w:hAnsi="Times New Roman" w:eastAsia="Times New Roman" w:cs="Times New Roman"/>
          <w:sz w:val="24"/>
          <w:szCs w:val="24"/>
          <w:lang w:eastAsia="hr-HR"/>
        </w:rPr>
        <w:t xml:space="preserve">Stečajni upravitelj:    </w:t>
      </w:r>
    </w:p>
    <w:p w:rsidRPr="00C32DA9" w:rsidR="00AE61D6" w:rsidP="00AE61D6" w:rsidRDefault="00AE61D6">
      <w:pPr>
        <w:spacing w:after="0" w:line="240" w:lineRule="auto"/>
        <w:ind w:left="6372" w:firstLine="708"/>
        <w:jc w:val="right"/>
        <w:rPr>
          <w:rFonts w:ascii="Times New Roman" w:hAnsi="Times New Roman" w:eastAsia="Times New Roman" w:cs="Times New Roman"/>
          <w:sz w:val="24"/>
          <w:szCs w:val="24"/>
          <w:lang w:eastAsia="hr-HR"/>
        </w:rPr>
      </w:pPr>
    </w:p>
    <w:p w:rsidRPr="00C32DA9" w:rsidR="00AE61D6" w:rsidP="00AE61D6" w:rsidRDefault="00AE61D6">
      <w:pPr>
        <w:spacing w:after="0" w:line="240" w:lineRule="auto"/>
        <w:rPr>
          <w:rFonts w:ascii="Times New Roman" w:hAnsi="Times New Roman" w:eastAsia="Times New Roman" w:cs="Times New Roman"/>
          <w:sz w:val="24"/>
          <w:szCs w:val="24"/>
          <w:lang w:eastAsia="hr-HR"/>
        </w:rPr>
      </w:pPr>
      <w:bookmarkStart w:name="_GoBack" w:id="0"/>
      <w:bookmarkEnd w:id="0"/>
    </w:p>
    <w:p w:rsidRPr="00C32DA9" w:rsidR="00AE61D6" w:rsidP="00AE61D6" w:rsidRDefault="00AE61D6">
      <w:pPr>
        <w:spacing w:after="0" w:line="240" w:lineRule="auto"/>
        <w:jc w:val="both"/>
        <w:rPr>
          <w:rFonts w:ascii="Times New Roman" w:hAnsi="Times New Roman" w:eastAsia="Times New Roman" w:cs="Times New Roman"/>
          <w:sz w:val="24"/>
          <w:szCs w:val="24"/>
          <w:lang w:eastAsia="hr-HR"/>
        </w:rPr>
      </w:pPr>
    </w:p>
    <w:p w:rsidRPr="00C32DA9" w:rsidR="00AE61D6" w:rsidP="00AE61D6" w:rsidRDefault="00AE61D6">
      <w:pPr>
        <w:spacing w:after="0" w:line="240" w:lineRule="auto"/>
        <w:rPr>
          <w:rFonts w:ascii="Times New Roman" w:hAnsi="Times New Roman" w:eastAsia="Times New Roman" w:cs="Times New Roman"/>
          <w:sz w:val="24"/>
          <w:szCs w:val="24"/>
          <w:lang w:eastAsia="hr-HR"/>
        </w:rPr>
      </w:pPr>
    </w:p>
    <w:p w:rsidRPr="00C32DA9" w:rsidR="00AE61D6" w:rsidP="00AE61D6" w:rsidRDefault="00AE61D6">
      <w:pPr>
        <w:spacing w:after="0"/>
        <w:rPr>
          <w:rFonts w:ascii="Times New Roman" w:hAnsi="Times New Roman" w:cs="Times New Roman"/>
          <w:sz w:val="24"/>
          <w:szCs w:val="24"/>
        </w:rPr>
      </w:pPr>
    </w:p>
    <w:p w:rsidRPr="00C32DA9" w:rsidR="00A91C6E" w:rsidRDefault="00A91C6E"/>
    <w:sectPr w:rsidRPr="00C32DA9" w:rsidR="00A91C6E" w:rsidSect="006B5A30">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86AE0" w:rsidRDefault="007075D9">
      <w:pPr>
        <w:spacing w:after="0" w:line="240" w:lineRule="auto"/>
      </w:pPr>
      <w:r>
        <w:separator/>
      </w:r>
    </w:p>
  </w:endnote>
  <w:endnote w:type="continuationSeparator" w:id="0">
    <w:p w:rsidR="00086AE0" w:rsidRDefault="007075D9">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86AE0" w:rsidRDefault="007075D9">
      <w:pPr>
        <w:spacing w:after="0" w:line="240" w:lineRule="auto"/>
      </w:pPr>
      <w:r>
        <w:separator/>
      </w:r>
    </w:p>
  </w:footnote>
  <w:footnote w:type="continuationSeparator" w:id="0">
    <w:p w:rsidR="00086AE0" w:rsidRDefault="007075D9">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Times New Roman" w:hAnsi="Times New Roman" w:cs="Times New Roman"/>
        <w:sz w:val="24"/>
        <w:szCs w:val="24"/>
      </w:rPr>
      <w:id w:val="-2049899268"/>
      <w:docPartObj>
        <w:docPartGallery w:val="Page Numbers (Top of Page)"/>
        <w:docPartUnique/>
      </w:docPartObj>
    </w:sdtPr>
    <w:sdtEndPr/>
    <w:sdtContent>
      <w:p w:rsidRPr="00CF2AF6" w:rsidR="00942D1D" w:rsidP="00701E4C" w:rsidRDefault="00AE61D6">
        <w:pPr>
          <w:pStyle w:val="Zaglavlje"/>
          <w:ind w:firstLine="4248"/>
          <w:jc w:val="center"/>
          <w:rPr>
            <w:rFonts w:ascii="Times New Roman" w:hAnsi="Times New Roman" w:cs="Times New Roman"/>
            <w:sz w:val="24"/>
            <w:szCs w:val="24"/>
          </w:rPr>
        </w:pPr>
        <w:r w:rsidRPr="00CF2AF6">
          <w:rPr>
            <w:rFonts w:ascii="Times New Roman" w:hAnsi="Times New Roman" w:cs="Times New Roman"/>
            <w:sz w:val="24"/>
            <w:szCs w:val="24"/>
          </w:rPr>
          <w:fldChar w:fldCharType="begin"/>
        </w:r>
        <w:r w:rsidRPr="00CF2AF6">
          <w:rPr>
            <w:rFonts w:ascii="Times New Roman" w:hAnsi="Times New Roman" w:cs="Times New Roman"/>
            <w:sz w:val="24"/>
            <w:szCs w:val="24"/>
          </w:rPr>
          <w:instrText>PAGE   \* MERGEFORMAT</w:instrText>
        </w:r>
        <w:r w:rsidRPr="00CF2AF6">
          <w:rPr>
            <w:rFonts w:ascii="Times New Roman" w:hAnsi="Times New Roman" w:cs="Times New Roman"/>
            <w:sz w:val="24"/>
            <w:szCs w:val="24"/>
          </w:rPr>
          <w:fldChar w:fldCharType="separate"/>
        </w:r>
        <w:r w:rsidR="00C32DA9">
          <w:rPr>
            <w:rFonts w:ascii="Times New Roman" w:hAnsi="Times New Roman" w:cs="Times New Roman"/>
            <w:noProof/>
            <w:sz w:val="24"/>
            <w:szCs w:val="24"/>
          </w:rPr>
          <w:t>4</w:t>
        </w:r>
        <w:r w:rsidRPr="00CF2AF6">
          <w:rPr>
            <w:rFonts w:ascii="Times New Roman" w:hAnsi="Times New Roman" w:cs="Times New Roman"/>
            <w:sz w:val="24"/>
            <w:szCs w:val="24"/>
          </w:rPr>
          <w:fldChar w:fldCharType="end"/>
        </w:r>
        <w:r w:rsidRPr="00CF2AF6">
          <w:rPr>
            <w:rFonts w:ascii="Times New Roman" w:hAnsi="Times New Roman" w:cs="Times New Roman"/>
            <w:sz w:val="24"/>
            <w:szCs w:val="24"/>
          </w:rPr>
          <w:tab/>
        </w:r>
        <w:r w:rsidRPr="00CF2AF6">
          <w:rPr>
            <w:rFonts w:ascii="Times New Roman" w:hAnsi="Times New Roman" w:cs="Times New Roman"/>
            <w:sz w:val="24"/>
            <w:szCs w:val="24"/>
          </w:rPr>
          <w:tab/>
        </w:r>
      </w:p>
      <w:p w:rsidRPr="00CF2AF6" w:rsidR="00942D1D" w:rsidP="00701E4C" w:rsidRDefault="00636B1A">
        <w:pPr>
          <w:pStyle w:val="Zaglavlje"/>
          <w:ind w:firstLine="4248"/>
          <w:jc w:val="center"/>
          <w:rPr>
            <w:rFonts w:ascii="Times New Roman" w:hAnsi="Times New Roman" w:cs="Times New Roman"/>
            <w:sz w:val="24"/>
            <w:szCs w:val="24"/>
          </w:rPr>
        </w:pPr>
      </w:p>
      <w:p w:rsidRPr="00CF2AF6" w:rsidR="00701E4C" w:rsidP="00942D1D" w:rsidRDefault="00AE61D6">
        <w:pPr>
          <w:pStyle w:val="Zaglavlje"/>
          <w:ind w:firstLine="4248"/>
          <w:jc w:val="right"/>
          <w:rPr>
            <w:rFonts w:ascii="Times New Roman" w:hAnsi="Times New Roman" w:cs="Times New Roman"/>
            <w:sz w:val="24"/>
            <w:szCs w:val="24"/>
          </w:rPr>
        </w:pPr>
        <w:proofErr w:type="spellStart"/>
        <w:r w:rsidRPr="00CF2AF6">
          <w:rPr>
            <w:rFonts w:ascii="Times New Roman" w:hAnsi="Times New Roman" w:cs="Times New Roman"/>
            <w:sz w:val="24"/>
            <w:szCs w:val="24"/>
          </w:rPr>
          <w:t>87</w:t>
        </w:r>
        <w:proofErr w:type="spellEnd"/>
        <w:r w:rsidRPr="00CF2AF6">
          <w:rPr>
            <w:rFonts w:ascii="Times New Roman" w:hAnsi="Times New Roman" w:cs="Times New Roman"/>
            <w:sz w:val="24"/>
            <w:szCs w:val="24"/>
          </w:rPr>
          <w:t>. St-</w:t>
        </w:r>
        <w:proofErr w:type="spellStart"/>
        <w:r w:rsidRPr="00CF2AF6">
          <w:rPr>
            <w:rFonts w:ascii="Times New Roman" w:hAnsi="Times New Roman" w:cs="Times New Roman"/>
            <w:sz w:val="24"/>
            <w:szCs w:val="24"/>
          </w:rPr>
          <w:t>1004</w:t>
        </w:r>
        <w:proofErr w:type="spellEnd"/>
        <w:r w:rsidRPr="00CF2AF6">
          <w:rPr>
            <w:rFonts w:ascii="Times New Roman" w:hAnsi="Times New Roman" w:cs="Times New Roman"/>
            <w:sz w:val="24"/>
            <w:szCs w:val="24"/>
          </w:rPr>
          <w:t>/</w:t>
        </w:r>
        <w:proofErr w:type="spellStart"/>
        <w:r w:rsidRPr="00CF2AF6">
          <w:rPr>
            <w:rFonts w:ascii="Times New Roman" w:hAnsi="Times New Roman" w:cs="Times New Roman"/>
            <w:sz w:val="24"/>
            <w:szCs w:val="24"/>
          </w:rPr>
          <w:t>2019</w:t>
        </w:r>
        <w:proofErr w:type="spellEnd"/>
      </w:p>
    </w:sdtContent>
  </w:sdt>
  <w:p w:rsidRPr="00CF2AF6" w:rsidR="00701E4C" w:rsidRDefault="00636B1A">
    <w:pPr>
      <w:pStyle w:val="Zaglavlje"/>
      <w:rPr>
        <w:rFonts w:ascii="Times New Roman" w:hAnsi="Times New Roman" w:cs="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774040"/>
    <w:multiLevelType w:val="hybridMultilevel"/>
    <w:tmpl w:val="D158CF36"/>
    <w:lvl w:ilvl="0" w:tplc="CC3008A4">
      <w:start w:val="1"/>
      <w:numFmt w:val="decimal"/>
      <w:lvlText w:val="%1."/>
      <w:lvlJc w:val="left"/>
      <w:pPr>
        <w:ind w:left="1004" w:hanging="360"/>
      </w:pPr>
      <w:rPr>
        <w:rFonts w:hint="default"/>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
    <w:nsid w:val="3035274D"/>
    <w:multiLevelType w:val="hybridMultilevel"/>
    <w:tmpl w:val="481E0018"/>
    <w:lvl w:ilvl="0" w:tplc="A86830E6">
      <w:start w:val="2"/>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1D6"/>
    <w:rsid w:val="00061EBC"/>
    <w:rsid w:val="00086AE0"/>
    <w:rsid w:val="0009616A"/>
    <w:rsid w:val="000F5BB7"/>
    <w:rsid w:val="00185EAE"/>
    <w:rsid w:val="00211653"/>
    <w:rsid w:val="002D5828"/>
    <w:rsid w:val="00347D58"/>
    <w:rsid w:val="00385EB2"/>
    <w:rsid w:val="0047111F"/>
    <w:rsid w:val="004951B3"/>
    <w:rsid w:val="004F494F"/>
    <w:rsid w:val="00510BEC"/>
    <w:rsid w:val="0054748F"/>
    <w:rsid w:val="00666D45"/>
    <w:rsid w:val="007075D9"/>
    <w:rsid w:val="00790263"/>
    <w:rsid w:val="008B74E3"/>
    <w:rsid w:val="00A91C6E"/>
    <w:rsid w:val="00AE61D6"/>
    <w:rsid w:val="00C32DA9"/>
    <w:rsid w:val="00C331EC"/>
    <w:rsid w:val="00CF2AF6"/>
    <w:rsid w:val="00DC0316"/>
    <w:rsid w:val="00DE38AA"/>
    <w:rsid w:val="00EC6731"/>
    <w:rsid w:val="00EF2DB0"/>
    <w:rsid w:val="00FE694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AE61D6"/>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AE61D6"/>
  </w:style>
  <w:style w:type="paragraph" w:styleId="Podnoje">
    <w:name w:val="footer"/>
    <w:basedOn w:val="Normal"/>
    <w:link w:val="PodnojeChar"/>
    <w:uiPriority w:val="99"/>
    <w:unhideWhenUsed/>
    <w:rsid w:val="00CF2AF6"/>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CF2AF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E61D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E61D6"/>
  </w:style>
  <w:style w:styleId="Podnoje" w:type="paragraph">
    <w:name w:val="footer"/>
    <w:basedOn w:val="Normal"/>
    <w:link w:val="PodnojeChar"/>
    <w:uiPriority w:val="99"/>
    <w:unhideWhenUsed/>
    <w:rsid w:val="00CF2AF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F2AF6"/>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4</properties:Pages>
  <properties:Words>1363</properties:Words>
  <properties:Characters>7771</properties:Characters>
  <properties:Lines>64</properties:Lines>
  <properties:Paragraphs>18</properties:Paragraphs>
  <properties:TotalTime>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2020-11-04T10:15:00Z</dcterms:created>
  <dc:creator>Tanja Štraubert</dc:creator>
  <cp:lastModifiedBy>dvorana100</cp:lastModifiedBy>
  <dcterms:modified xmlns:xsi="http://www.w3.org/2001/XMLSchema-instance" xsi:type="dcterms:W3CDTF">2020-11-16T08:40:00Z</dcterms:modified>
  <cp:revision>9</cp:revision>
</cp:coreProperties>
</file>